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26F2" w:rsidRDefault="001B26F2">
      <w:pPr>
        <w:rPr>
          <w:b/>
          <w:sz w:val="48"/>
          <w:szCs w:val="48"/>
        </w:rPr>
      </w:pPr>
      <w:bookmarkStart w:id="0" w:name="_Toc21394"/>
      <w:bookmarkStart w:id="1" w:name="_Toc10462"/>
    </w:p>
    <w:p w:rsidR="001B26F2" w:rsidRDefault="001B26F2">
      <w:pPr>
        <w:rPr>
          <w:b/>
          <w:sz w:val="48"/>
          <w:szCs w:val="48"/>
        </w:rPr>
      </w:pPr>
    </w:p>
    <w:p w:rsidR="001B26F2" w:rsidRDefault="001B26F2">
      <w:pPr>
        <w:rPr>
          <w:b/>
          <w:sz w:val="48"/>
          <w:szCs w:val="48"/>
        </w:rPr>
      </w:pPr>
    </w:p>
    <w:p w:rsidR="001B26F2" w:rsidRDefault="001B26F2">
      <w:pPr>
        <w:rPr>
          <w:b/>
          <w:sz w:val="48"/>
          <w:szCs w:val="48"/>
        </w:rPr>
      </w:pPr>
    </w:p>
    <w:p w:rsidR="001B26F2" w:rsidRDefault="001B26F2">
      <w:pPr>
        <w:rPr>
          <w:b/>
          <w:sz w:val="48"/>
          <w:szCs w:val="48"/>
        </w:rPr>
      </w:pPr>
    </w:p>
    <w:p w:rsidR="001B26F2" w:rsidRDefault="001B26F2">
      <w:pPr>
        <w:rPr>
          <w:b/>
          <w:sz w:val="48"/>
          <w:szCs w:val="48"/>
        </w:rPr>
      </w:pPr>
    </w:p>
    <w:p w:rsidR="001B26F2" w:rsidRDefault="00B618CD">
      <w:pPr>
        <w:jc w:val="center"/>
        <w:rPr>
          <w:b/>
          <w:sz w:val="48"/>
          <w:szCs w:val="48"/>
        </w:rPr>
      </w:pPr>
      <w:r>
        <w:rPr>
          <w:rFonts w:hint="eastAsia"/>
          <w:b/>
          <w:sz w:val="48"/>
          <w:szCs w:val="48"/>
        </w:rPr>
        <w:t>可信电子凭证服务平台</w:t>
      </w:r>
    </w:p>
    <w:p w:rsidR="001B26F2" w:rsidRDefault="001B26F2">
      <w:pPr>
        <w:jc w:val="center"/>
        <w:rPr>
          <w:b/>
          <w:sz w:val="48"/>
          <w:szCs w:val="48"/>
        </w:rPr>
      </w:pPr>
    </w:p>
    <w:p w:rsidR="001B26F2" w:rsidRDefault="00B618CD">
      <w:pPr>
        <w:jc w:val="center"/>
        <w:rPr>
          <w:b/>
          <w:sz w:val="48"/>
          <w:szCs w:val="48"/>
        </w:rPr>
      </w:pPr>
      <w:r>
        <w:rPr>
          <w:rFonts w:hint="eastAsia"/>
          <w:b/>
          <w:sz w:val="48"/>
          <w:szCs w:val="48"/>
        </w:rPr>
        <w:t>操作手册</w:t>
      </w:r>
      <w:bookmarkEnd w:id="0"/>
      <w:bookmarkEnd w:id="1"/>
    </w:p>
    <w:p w:rsidR="001B26F2" w:rsidRDefault="001B26F2"/>
    <w:p w:rsidR="001B26F2" w:rsidRDefault="001B26F2"/>
    <w:p w:rsidR="001B26F2" w:rsidRDefault="001B26F2"/>
    <w:p w:rsidR="001B26F2" w:rsidRDefault="001B26F2"/>
    <w:p w:rsidR="001B26F2" w:rsidRDefault="001B26F2"/>
    <w:p w:rsidR="001B26F2" w:rsidRDefault="001B26F2"/>
    <w:p w:rsidR="001B26F2" w:rsidRDefault="001B26F2"/>
    <w:p w:rsidR="001B26F2" w:rsidRDefault="001B26F2"/>
    <w:p w:rsidR="001B26F2" w:rsidRDefault="001B26F2"/>
    <w:p w:rsidR="001B26F2" w:rsidRDefault="001B26F2"/>
    <w:p w:rsidR="001B26F2" w:rsidRDefault="001B26F2"/>
    <w:p w:rsidR="001B26F2" w:rsidRDefault="001B26F2"/>
    <w:p w:rsidR="001B26F2" w:rsidRDefault="001B26F2"/>
    <w:p w:rsidR="001B26F2" w:rsidRDefault="001B26F2"/>
    <w:p w:rsidR="001B26F2" w:rsidRDefault="001B26F2"/>
    <w:p w:rsidR="001B26F2" w:rsidRDefault="00B618CD">
      <w:pPr>
        <w:jc w:val="center"/>
      </w:pPr>
      <w:r>
        <w:rPr>
          <w:rFonts w:asciiTheme="minorEastAsia" w:hAnsiTheme="minorEastAsia" w:hint="eastAsia"/>
          <w:noProof/>
        </w:rPr>
        <w:drawing>
          <wp:inline distT="0" distB="0" distL="0" distR="0">
            <wp:extent cx="2673985" cy="1351915"/>
            <wp:effectExtent l="0" t="0" r="8255"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686012" cy="1358442"/>
                    </a:xfrm>
                    <a:prstGeom prst="rect">
                      <a:avLst/>
                    </a:prstGeom>
                  </pic:spPr>
                </pic:pic>
              </a:graphicData>
            </a:graphic>
          </wp:inline>
        </w:drawing>
      </w:r>
    </w:p>
    <w:p w:rsidR="001B26F2" w:rsidRDefault="00B618CD">
      <w:pPr>
        <w:jc w:val="center"/>
        <w:rPr>
          <w:rFonts w:ascii="黑体" w:eastAsia="黑体" w:hAnsi="黑体"/>
          <w:sz w:val="36"/>
          <w:szCs w:val="32"/>
        </w:rPr>
      </w:pPr>
      <w:r>
        <w:rPr>
          <w:rFonts w:ascii="黑体" w:eastAsia="黑体" w:hAnsi="黑体" w:hint="eastAsia"/>
          <w:sz w:val="36"/>
          <w:szCs w:val="32"/>
        </w:rPr>
        <w:t>2020年02月</w:t>
      </w:r>
    </w:p>
    <w:sdt>
      <w:sdtPr>
        <w:rPr>
          <w:rFonts w:asciiTheme="minorHAnsi" w:eastAsiaTheme="minorEastAsia" w:hAnsiTheme="minorHAnsi" w:cstheme="minorBidi"/>
          <w:color w:val="auto"/>
          <w:kern w:val="2"/>
          <w:sz w:val="21"/>
          <w:szCs w:val="24"/>
          <w:lang w:val="zh-CN"/>
        </w:rPr>
        <w:id w:val="-1505737644"/>
        <w:docPartObj>
          <w:docPartGallery w:val="Table of Contents"/>
          <w:docPartUnique/>
        </w:docPartObj>
      </w:sdtPr>
      <w:sdtEndPr>
        <w:rPr>
          <w:b/>
          <w:bCs/>
        </w:rPr>
      </w:sdtEndPr>
      <w:sdtContent>
        <w:p w:rsidR="001B26F2" w:rsidRDefault="00B618CD">
          <w:pPr>
            <w:pStyle w:val="TOC1"/>
            <w:jc w:val="center"/>
          </w:pPr>
          <w:r>
            <w:rPr>
              <w:lang w:val="zh-CN"/>
            </w:rPr>
            <w:t>目录</w:t>
          </w:r>
        </w:p>
        <w:p w:rsidR="001B26F2" w:rsidRDefault="00B618CD">
          <w:pPr>
            <w:pStyle w:val="10"/>
            <w:tabs>
              <w:tab w:val="clear" w:pos="224"/>
              <w:tab w:val="clear" w:pos="8296"/>
              <w:tab w:val="right" w:leader="dot" w:pos="8306"/>
            </w:tabs>
          </w:pPr>
          <w:r>
            <w:fldChar w:fldCharType="begin"/>
          </w:r>
          <w:r>
            <w:instrText xml:space="preserve"> TOC \o "1-3" \h \z \u </w:instrText>
          </w:r>
          <w:r>
            <w:fldChar w:fldCharType="separate"/>
          </w:r>
          <w:hyperlink w:anchor="_Toc23169" w:history="1">
            <w:r>
              <w:rPr>
                <w:rFonts w:hint="eastAsia"/>
              </w:rPr>
              <w:t>校友注册</w:t>
            </w:r>
            <w:r>
              <w:tab/>
            </w:r>
            <w:r>
              <w:fldChar w:fldCharType="begin"/>
            </w:r>
            <w:r>
              <w:instrText xml:space="preserve"> PAGEREF _Toc23169 \h </w:instrText>
            </w:r>
            <w:r>
              <w:fldChar w:fldCharType="separate"/>
            </w:r>
            <w:r>
              <w:t>3</w:t>
            </w:r>
            <w:r>
              <w:fldChar w:fldCharType="end"/>
            </w:r>
          </w:hyperlink>
        </w:p>
        <w:p w:rsidR="001B26F2" w:rsidRDefault="0069724E">
          <w:pPr>
            <w:pStyle w:val="10"/>
            <w:tabs>
              <w:tab w:val="clear" w:pos="224"/>
              <w:tab w:val="clear" w:pos="8296"/>
              <w:tab w:val="right" w:leader="dot" w:pos="8306"/>
            </w:tabs>
          </w:pPr>
          <w:hyperlink w:anchor="_Toc16804" w:history="1">
            <w:r w:rsidR="00B618CD">
              <w:rPr>
                <w:rFonts w:asciiTheme="minorEastAsia" w:hAnsiTheme="minorEastAsia" w:cstheme="minorEastAsia" w:hint="eastAsia"/>
                <w:kern w:val="2"/>
                <w:szCs w:val="24"/>
                <w:shd w:val="clear" w:color="auto" w:fill="FFFFFF"/>
              </w:rPr>
              <w:t>校友注册方法分为两种：</w:t>
            </w:r>
            <w:r w:rsidR="00B618CD">
              <w:tab/>
            </w:r>
            <w:r w:rsidR="00B618CD">
              <w:fldChar w:fldCharType="begin"/>
            </w:r>
            <w:r w:rsidR="00B618CD">
              <w:instrText xml:space="preserve"> PAGEREF _Toc16804 \h </w:instrText>
            </w:r>
            <w:r w:rsidR="00B618CD">
              <w:fldChar w:fldCharType="separate"/>
            </w:r>
            <w:r w:rsidR="00B618CD">
              <w:t>3</w:t>
            </w:r>
            <w:r w:rsidR="00B618CD">
              <w:fldChar w:fldCharType="end"/>
            </w:r>
          </w:hyperlink>
        </w:p>
        <w:p w:rsidR="001B26F2" w:rsidRDefault="0069724E">
          <w:pPr>
            <w:pStyle w:val="10"/>
            <w:tabs>
              <w:tab w:val="clear" w:pos="224"/>
              <w:tab w:val="clear" w:pos="8296"/>
              <w:tab w:val="right" w:leader="dot" w:pos="8306"/>
            </w:tabs>
          </w:pPr>
          <w:hyperlink w:anchor="_Toc19626" w:history="1">
            <w:r w:rsidR="00B618CD">
              <w:rPr>
                <w:rFonts w:hint="eastAsia"/>
              </w:rPr>
              <w:t>登录</w:t>
            </w:r>
            <w:r w:rsidR="00B618CD">
              <w:tab/>
            </w:r>
            <w:r w:rsidR="00B618CD">
              <w:fldChar w:fldCharType="begin"/>
            </w:r>
            <w:r w:rsidR="00B618CD">
              <w:instrText xml:space="preserve"> PAGEREF _Toc19626 \h </w:instrText>
            </w:r>
            <w:r w:rsidR="00B618CD">
              <w:fldChar w:fldCharType="separate"/>
            </w:r>
            <w:r w:rsidR="00B618CD">
              <w:t>10</w:t>
            </w:r>
            <w:r w:rsidR="00B618CD">
              <w:fldChar w:fldCharType="end"/>
            </w:r>
          </w:hyperlink>
        </w:p>
        <w:p w:rsidR="001B26F2" w:rsidRDefault="0069724E">
          <w:pPr>
            <w:pStyle w:val="10"/>
            <w:tabs>
              <w:tab w:val="clear" w:pos="224"/>
              <w:tab w:val="clear" w:pos="8296"/>
              <w:tab w:val="right" w:leader="dot" w:pos="8306"/>
            </w:tabs>
          </w:pPr>
          <w:hyperlink w:anchor="_Toc15483" w:history="1">
            <w:r w:rsidR="00B618CD">
              <w:t>1.</w:t>
            </w:r>
            <w:r w:rsidR="00B618CD">
              <w:rPr>
                <w:rFonts w:hint="eastAsia"/>
              </w:rPr>
              <w:t>首页</w:t>
            </w:r>
            <w:r w:rsidR="00B618CD">
              <w:tab/>
            </w:r>
            <w:r w:rsidR="00B618CD">
              <w:fldChar w:fldCharType="begin"/>
            </w:r>
            <w:r w:rsidR="00B618CD">
              <w:instrText xml:space="preserve"> PAGEREF _Toc15483 \h </w:instrText>
            </w:r>
            <w:r w:rsidR="00B618CD">
              <w:fldChar w:fldCharType="separate"/>
            </w:r>
            <w:r w:rsidR="00B618CD">
              <w:t>11</w:t>
            </w:r>
            <w:r w:rsidR="00B618CD">
              <w:fldChar w:fldCharType="end"/>
            </w:r>
          </w:hyperlink>
        </w:p>
        <w:p w:rsidR="001B26F2" w:rsidRDefault="0069724E">
          <w:pPr>
            <w:pStyle w:val="10"/>
            <w:tabs>
              <w:tab w:val="clear" w:pos="224"/>
              <w:tab w:val="clear" w:pos="8296"/>
              <w:tab w:val="right" w:leader="dot" w:pos="8306"/>
            </w:tabs>
          </w:pPr>
          <w:hyperlink w:anchor="_Toc974" w:history="1">
            <w:r w:rsidR="00B618CD">
              <w:rPr>
                <w:rFonts w:hint="eastAsia"/>
              </w:rPr>
              <w:t>2.</w:t>
            </w:r>
            <w:r w:rsidR="00B618CD">
              <w:rPr>
                <w:rFonts w:hint="eastAsia"/>
              </w:rPr>
              <w:t>邮件管理</w:t>
            </w:r>
            <w:r w:rsidR="00B618CD">
              <w:tab/>
            </w:r>
            <w:r w:rsidR="00B618CD">
              <w:fldChar w:fldCharType="begin"/>
            </w:r>
            <w:r w:rsidR="00B618CD">
              <w:instrText xml:space="preserve"> PAGEREF _Toc974 \h </w:instrText>
            </w:r>
            <w:r w:rsidR="00B618CD">
              <w:fldChar w:fldCharType="separate"/>
            </w:r>
            <w:r w:rsidR="00B618CD">
              <w:t>11</w:t>
            </w:r>
            <w:r w:rsidR="00B618CD">
              <w:fldChar w:fldCharType="end"/>
            </w:r>
          </w:hyperlink>
        </w:p>
        <w:p w:rsidR="001B26F2" w:rsidRDefault="0069724E">
          <w:pPr>
            <w:pStyle w:val="20"/>
            <w:tabs>
              <w:tab w:val="right" w:leader="dot" w:pos="8306"/>
            </w:tabs>
          </w:pPr>
          <w:hyperlink w:anchor="_Toc19765" w:history="1">
            <w:r w:rsidR="00B618CD">
              <w:rPr>
                <w:rFonts w:hint="eastAsia"/>
              </w:rPr>
              <w:t>2.1</w:t>
            </w:r>
            <w:r w:rsidR="00B618CD">
              <w:rPr>
                <w:rFonts w:hint="eastAsia"/>
              </w:rPr>
              <w:t>添加邮箱</w:t>
            </w:r>
            <w:r w:rsidR="00B618CD">
              <w:tab/>
            </w:r>
            <w:r w:rsidR="00B618CD">
              <w:fldChar w:fldCharType="begin"/>
            </w:r>
            <w:r w:rsidR="00B618CD">
              <w:instrText xml:space="preserve"> PAGEREF _Toc19765 \h </w:instrText>
            </w:r>
            <w:r w:rsidR="00B618CD">
              <w:fldChar w:fldCharType="separate"/>
            </w:r>
            <w:r w:rsidR="00B618CD">
              <w:t>11</w:t>
            </w:r>
            <w:r w:rsidR="00B618CD">
              <w:fldChar w:fldCharType="end"/>
            </w:r>
          </w:hyperlink>
        </w:p>
        <w:p w:rsidR="001B26F2" w:rsidRDefault="0069724E">
          <w:pPr>
            <w:pStyle w:val="20"/>
            <w:tabs>
              <w:tab w:val="right" w:leader="dot" w:pos="8306"/>
            </w:tabs>
          </w:pPr>
          <w:hyperlink w:anchor="_Toc10189" w:history="1">
            <w:r w:rsidR="00B618CD">
              <w:rPr>
                <w:rFonts w:hint="eastAsia"/>
              </w:rPr>
              <w:t>2.2</w:t>
            </w:r>
            <w:r w:rsidR="00B618CD">
              <w:rPr>
                <w:rFonts w:hint="eastAsia"/>
              </w:rPr>
              <w:t>修改邮箱</w:t>
            </w:r>
            <w:r w:rsidR="00B618CD">
              <w:tab/>
            </w:r>
            <w:r w:rsidR="00B618CD">
              <w:fldChar w:fldCharType="begin"/>
            </w:r>
            <w:r w:rsidR="00B618CD">
              <w:instrText xml:space="preserve"> PAGEREF _Toc10189 \h </w:instrText>
            </w:r>
            <w:r w:rsidR="00B618CD">
              <w:fldChar w:fldCharType="separate"/>
            </w:r>
            <w:r w:rsidR="00B618CD">
              <w:t>11</w:t>
            </w:r>
            <w:r w:rsidR="00B618CD">
              <w:fldChar w:fldCharType="end"/>
            </w:r>
          </w:hyperlink>
        </w:p>
        <w:p w:rsidR="001B26F2" w:rsidRDefault="0069724E">
          <w:pPr>
            <w:pStyle w:val="10"/>
            <w:tabs>
              <w:tab w:val="clear" w:pos="224"/>
              <w:tab w:val="clear" w:pos="8296"/>
              <w:tab w:val="right" w:leader="dot" w:pos="8306"/>
            </w:tabs>
          </w:pPr>
          <w:hyperlink w:anchor="_Toc29897" w:history="1">
            <w:r w:rsidR="00B618CD">
              <w:rPr>
                <w:rFonts w:hint="eastAsia"/>
              </w:rPr>
              <w:t>3.</w:t>
            </w:r>
            <w:r w:rsidR="00B618CD">
              <w:rPr>
                <w:rFonts w:hint="eastAsia"/>
              </w:rPr>
              <w:t>服务申请</w:t>
            </w:r>
            <w:r w:rsidR="00B618CD">
              <w:tab/>
            </w:r>
            <w:r w:rsidR="00B618CD">
              <w:fldChar w:fldCharType="begin"/>
            </w:r>
            <w:r w:rsidR="00B618CD">
              <w:instrText xml:space="preserve"> PAGEREF _Toc29897 \h </w:instrText>
            </w:r>
            <w:r w:rsidR="00B618CD">
              <w:fldChar w:fldCharType="separate"/>
            </w:r>
            <w:r w:rsidR="00B618CD">
              <w:t>12</w:t>
            </w:r>
            <w:r w:rsidR="00B618CD">
              <w:fldChar w:fldCharType="end"/>
            </w:r>
          </w:hyperlink>
        </w:p>
        <w:p w:rsidR="001B26F2" w:rsidRDefault="0069724E">
          <w:pPr>
            <w:pStyle w:val="20"/>
            <w:tabs>
              <w:tab w:val="right" w:leader="dot" w:pos="8306"/>
            </w:tabs>
          </w:pPr>
          <w:hyperlink w:anchor="_Toc13305" w:history="1">
            <w:r w:rsidR="00B618CD">
              <w:rPr>
                <w:rFonts w:hint="eastAsia"/>
              </w:rPr>
              <w:t>3.1</w:t>
            </w:r>
            <w:r w:rsidR="00B618CD">
              <w:rPr>
                <w:rFonts w:hint="eastAsia"/>
              </w:rPr>
              <w:t>选择服务</w:t>
            </w:r>
            <w:r w:rsidR="00B618CD">
              <w:tab/>
            </w:r>
            <w:r w:rsidR="00B618CD">
              <w:fldChar w:fldCharType="begin"/>
            </w:r>
            <w:r w:rsidR="00B618CD">
              <w:instrText xml:space="preserve"> PAGEREF _Toc13305 \h </w:instrText>
            </w:r>
            <w:r w:rsidR="00B618CD">
              <w:fldChar w:fldCharType="separate"/>
            </w:r>
            <w:r w:rsidR="00B618CD">
              <w:t>12</w:t>
            </w:r>
            <w:r w:rsidR="00B618CD">
              <w:fldChar w:fldCharType="end"/>
            </w:r>
          </w:hyperlink>
        </w:p>
        <w:p w:rsidR="001B26F2" w:rsidRDefault="0069724E">
          <w:pPr>
            <w:pStyle w:val="20"/>
            <w:tabs>
              <w:tab w:val="right" w:leader="dot" w:pos="8306"/>
            </w:tabs>
          </w:pPr>
          <w:hyperlink w:anchor="_Toc3759" w:history="1">
            <w:r w:rsidR="00B618CD">
              <w:rPr>
                <w:rFonts w:hint="eastAsia"/>
              </w:rPr>
              <w:t>3.2.</w:t>
            </w:r>
            <w:r w:rsidR="00B618CD">
              <w:rPr>
                <w:rFonts w:hint="eastAsia"/>
              </w:rPr>
              <w:t>校验邮箱</w:t>
            </w:r>
            <w:r w:rsidR="00B618CD">
              <w:tab/>
            </w:r>
            <w:r w:rsidR="00B618CD">
              <w:fldChar w:fldCharType="begin"/>
            </w:r>
            <w:r w:rsidR="00B618CD">
              <w:instrText xml:space="preserve"> PAGEREF _Toc3759 \h </w:instrText>
            </w:r>
            <w:r w:rsidR="00B618CD">
              <w:fldChar w:fldCharType="separate"/>
            </w:r>
            <w:r w:rsidR="00B618CD">
              <w:t>12</w:t>
            </w:r>
            <w:r w:rsidR="00B618CD">
              <w:fldChar w:fldCharType="end"/>
            </w:r>
          </w:hyperlink>
        </w:p>
        <w:p w:rsidR="001B26F2" w:rsidRDefault="0069724E">
          <w:pPr>
            <w:pStyle w:val="20"/>
            <w:tabs>
              <w:tab w:val="right" w:leader="dot" w:pos="8306"/>
            </w:tabs>
          </w:pPr>
          <w:hyperlink w:anchor="_Toc21929" w:history="1">
            <w:r w:rsidR="00B618CD">
              <w:rPr>
                <w:rFonts w:hint="eastAsia"/>
              </w:rPr>
              <w:t>3.3.</w:t>
            </w:r>
            <w:r w:rsidR="00B618CD">
              <w:rPr>
                <w:rFonts w:hint="eastAsia"/>
              </w:rPr>
              <w:t>在线支付</w:t>
            </w:r>
            <w:r w:rsidR="00B618CD">
              <w:tab/>
            </w:r>
            <w:r w:rsidR="00B618CD">
              <w:fldChar w:fldCharType="begin"/>
            </w:r>
            <w:r w:rsidR="00B618CD">
              <w:instrText xml:space="preserve"> PAGEREF _Toc21929 \h </w:instrText>
            </w:r>
            <w:r w:rsidR="00B618CD">
              <w:fldChar w:fldCharType="separate"/>
            </w:r>
            <w:r w:rsidR="00B618CD">
              <w:t>13</w:t>
            </w:r>
            <w:r w:rsidR="00B618CD">
              <w:fldChar w:fldCharType="end"/>
            </w:r>
          </w:hyperlink>
        </w:p>
        <w:p w:rsidR="001B26F2" w:rsidRDefault="0069724E">
          <w:pPr>
            <w:pStyle w:val="20"/>
            <w:tabs>
              <w:tab w:val="right" w:leader="dot" w:pos="8306"/>
            </w:tabs>
          </w:pPr>
          <w:hyperlink w:anchor="_Toc23453" w:history="1">
            <w:r w:rsidR="00B618CD">
              <w:rPr>
                <w:rFonts w:hint="eastAsia"/>
              </w:rPr>
              <w:t>3.4.</w:t>
            </w:r>
            <w:r w:rsidR="00B618CD">
              <w:rPr>
                <w:rFonts w:hint="eastAsia"/>
              </w:rPr>
              <w:t>查看订单状态</w:t>
            </w:r>
            <w:r w:rsidR="00B618CD">
              <w:tab/>
            </w:r>
            <w:r w:rsidR="00B618CD">
              <w:fldChar w:fldCharType="begin"/>
            </w:r>
            <w:r w:rsidR="00B618CD">
              <w:instrText xml:space="preserve"> PAGEREF _Toc23453 \h </w:instrText>
            </w:r>
            <w:r w:rsidR="00B618CD">
              <w:fldChar w:fldCharType="separate"/>
            </w:r>
            <w:r w:rsidR="00B618CD">
              <w:t>13</w:t>
            </w:r>
            <w:r w:rsidR="00B618CD">
              <w:fldChar w:fldCharType="end"/>
            </w:r>
          </w:hyperlink>
        </w:p>
        <w:p w:rsidR="001B26F2" w:rsidRDefault="0069724E">
          <w:pPr>
            <w:pStyle w:val="10"/>
            <w:tabs>
              <w:tab w:val="clear" w:pos="224"/>
              <w:tab w:val="clear" w:pos="8296"/>
              <w:tab w:val="right" w:leader="dot" w:pos="8306"/>
            </w:tabs>
          </w:pPr>
          <w:hyperlink w:anchor="_Toc22669" w:history="1">
            <w:r w:rsidR="00B618CD">
              <w:rPr>
                <w:rFonts w:hint="eastAsia"/>
              </w:rPr>
              <w:t>4.</w:t>
            </w:r>
            <w:r w:rsidR="00B618CD">
              <w:rPr>
                <w:rFonts w:hint="eastAsia"/>
              </w:rPr>
              <w:t>我的订单</w:t>
            </w:r>
            <w:r w:rsidR="00B618CD">
              <w:tab/>
            </w:r>
            <w:r w:rsidR="00B618CD">
              <w:fldChar w:fldCharType="begin"/>
            </w:r>
            <w:r w:rsidR="00B618CD">
              <w:instrText xml:space="preserve"> PAGEREF _Toc22669 \h </w:instrText>
            </w:r>
            <w:r w:rsidR="00B618CD">
              <w:fldChar w:fldCharType="separate"/>
            </w:r>
            <w:r w:rsidR="00B618CD">
              <w:t>14</w:t>
            </w:r>
            <w:r w:rsidR="00B618CD">
              <w:fldChar w:fldCharType="end"/>
            </w:r>
          </w:hyperlink>
        </w:p>
        <w:p w:rsidR="001B26F2" w:rsidRDefault="0069724E">
          <w:pPr>
            <w:pStyle w:val="10"/>
            <w:tabs>
              <w:tab w:val="clear" w:pos="224"/>
              <w:tab w:val="clear" w:pos="8296"/>
              <w:tab w:val="right" w:leader="dot" w:pos="8306"/>
            </w:tabs>
          </w:pPr>
          <w:hyperlink w:anchor="_Toc5894" w:history="1">
            <w:r w:rsidR="00B618CD">
              <w:rPr>
                <w:rFonts w:hint="eastAsia"/>
              </w:rPr>
              <w:t>5.</w:t>
            </w:r>
            <w:r w:rsidR="00B618CD">
              <w:rPr>
                <w:rFonts w:hint="eastAsia"/>
              </w:rPr>
              <w:t>个人中心</w:t>
            </w:r>
            <w:r w:rsidR="00B618CD">
              <w:tab/>
            </w:r>
            <w:r w:rsidR="00B618CD">
              <w:fldChar w:fldCharType="begin"/>
            </w:r>
            <w:r w:rsidR="00B618CD">
              <w:instrText xml:space="preserve"> PAGEREF _Toc5894 \h </w:instrText>
            </w:r>
            <w:r w:rsidR="00B618CD">
              <w:fldChar w:fldCharType="separate"/>
            </w:r>
            <w:r w:rsidR="00B618CD">
              <w:t>14</w:t>
            </w:r>
            <w:r w:rsidR="00B618CD">
              <w:fldChar w:fldCharType="end"/>
            </w:r>
          </w:hyperlink>
        </w:p>
        <w:p w:rsidR="001B26F2" w:rsidRDefault="001B26F2">
          <w:pPr>
            <w:pStyle w:val="10"/>
            <w:tabs>
              <w:tab w:val="clear" w:pos="224"/>
              <w:tab w:val="clear" w:pos="8296"/>
              <w:tab w:val="right" w:leader="dot" w:pos="8306"/>
            </w:tabs>
          </w:pPr>
        </w:p>
        <w:p w:rsidR="001B26F2" w:rsidRDefault="00B618CD">
          <w:r>
            <w:rPr>
              <w:bCs/>
              <w:lang w:val="zh-CN"/>
            </w:rPr>
            <w:fldChar w:fldCharType="end"/>
          </w:r>
        </w:p>
      </w:sdtContent>
    </w:sdt>
    <w:p w:rsidR="001B26F2" w:rsidRDefault="001B26F2"/>
    <w:p w:rsidR="001B26F2" w:rsidRDefault="001B26F2"/>
    <w:p w:rsidR="001B26F2" w:rsidRDefault="001B26F2"/>
    <w:p w:rsidR="001B26F2" w:rsidRDefault="001B26F2"/>
    <w:p w:rsidR="001B26F2" w:rsidRDefault="001B26F2"/>
    <w:p w:rsidR="001B26F2" w:rsidRDefault="001B26F2"/>
    <w:p w:rsidR="001B26F2" w:rsidRDefault="001B26F2"/>
    <w:p w:rsidR="001B26F2" w:rsidRDefault="001B26F2"/>
    <w:p w:rsidR="001B26F2" w:rsidRDefault="001B26F2"/>
    <w:p w:rsidR="001B26F2" w:rsidRDefault="001B26F2"/>
    <w:p w:rsidR="001B26F2" w:rsidRDefault="001B26F2"/>
    <w:p w:rsidR="001B26F2" w:rsidRDefault="001B26F2"/>
    <w:p w:rsidR="001B26F2" w:rsidRDefault="001B26F2"/>
    <w:p w:rsidR="001B26F2" w:rsidRDefault="001B26F2"/>
    <w:p w:rsidR="001B26F2" w:rsidRDefault="001B26F2"/>
    <w:p w:rsidR="001B26F2" w:rsidRDefault="001B26F2"/>
    <w:p w:rsidR="001B26F2" w:rsidRDefault="001B26F2"/>
    <w:p w:rsidR="001B26F2" w:rsidRDefault="001B26F2"/>
    <w:p w:rsidR="001B26F2" w:rsidRDefault="001B26F2"/>
    <w:p w:rsidR="001B26F2" w:rsidRDefault="001B26F2"/>
    <w:p w:rsidR="001B26F2" w:rsidRDefault="00B618CD">
      <w:pPr>
        <w:pStyle w:val="1"/>
      </w:pPr>
      <w:bookmarkStart w:id="2" w:name="_Toc23169"/>
      <w:bookmarkStart w:id="3" w:name="_Toc10598"/>
      <w:r>
        <w:rPr>
          <w:rFonts w:hint="eastAsia"/>
        </w:rPr>
        <w:lastRenderedPageBreak/>
        <w:t>校友注册</w:t>
      </w:r>
      <w:bookmarkEnd w:id="2"/>
    </w:p>
    <w:p w:rsidR="001B26F2" w:rsidRDefault="00B618CD">
      <w:pPr>
        <w:pStyle w:val="1"/>
        <w:rPr>
          <w:rFonts w:asciiTheme="minorEastAsia" w:hAnsiTheme="minorEastAsia" w:cstheme="minorEastAsia"/>
          <w:b w:val="0"/>
          <w:kern w:val="2"/>
          <w:sz w:val="24"/>
          <w:shd w:val="clear" w:color="auto" w:fill="FFFFFF"/>
        </w:rPr>
      </w:pPr>
      <w:bookmarkStart w:id="4" w:name="_Toc16804"/>
      <w:r>
        <w:rPr>
          <w:rFonts w:asciiTheme="minorEastAsia" w:hAnsiTheme="minorEastAsia" w:cstheme="minorEastAsia" w:hint="eastAsia"/>
          <w:b w:val="0"/>
          <w:kern w:val="2"/>
          <w:sz w:val="24"/>
          <w:shd w:val="clear" w:color="auto" w:fill="FFFFFF"/>
        </w:rPr>
        <w:t>校友注册方法分为两种：</w:t>
      </w:r>
      <w:bookmarkEnd w:id="4"/>
    </w:p>
    <w:p w:rsidR="001B26F2" w:rsidRDefault="00B618CD">
      <w:pPr>
        <w:numPr>
          <w:ilvl w:val="0"/>
          <w:numId w:val="1"/>
        </w:numPr>
      </w:pPr>
      <w:r>
        <w:rPr>
          <w:rFonts w:asciiTheme="minorEastAsia" w:hAnsiTheme="minorEastAsia" w:cstheme="minorEastAsia" w:hint="eastAsia"/>
          <w:sz w:val="24"/>
          <w:shd w:val="clear" w:color="auto" w:fill="FFFFFF"/>
        </w:rPr>
        <w:t>使用电脑或手机访问：</w:t>
      </w:r>
      <w:r w:rsidR="003B6871">
        <w:fldChar w:fldCharType="begin"/>
      </w:r>
      <w:r w:rsidR="003B6871">
        <w:instrText xml:space="preserve"> HYPERLINK "https://dzpzstu.cpu.edu.cn/" \l "/" </w:instrText>
      </w:r>
      <w:r w:rsidR="003B6871">
        <w:fldChar w:fldCharType="separate"/>
      </w:r>
      <w:r>
        <w:rPr>
          <w:rStyle w:val="a5"/>
          <w:rFonts w:asciiTheme="minorEastAsia" w:hAnsiTheme="minorEastAsia" w:cstheme="minorEastAsia" w:hint="eastAsia"/>
          <w:sz w:val="24"/>
          <w:shd w:val="clear" w:color="auto" w:fill="FFFFFF"/>
        </w:rPr>
        <w:t>https://dzpzstu.cpu.edu.cn/#/</w:t>
      </w:r>
      <w:r w:rsidR="003B6871">
        <w:rPr>
          <w:rStyle w:val="a5"/>
          <w:rFonts w:asciiTheme="minorEastAsia" w:hAnsiTheme="minorEastAsia" w:cstheme="minorEastAsia"/>
          <w:sz w:val="24"/>
          <w:shd w:val="clear" w:color="auto" w:fill="FFFFFF"/>
        </w:rPr>
        <w:fldChar w:fldCharType="end"/>
      </w:r>
      <w:r>
        <w:rPr>
          <w:rFonts w:asciiTheme="minorEastAsia" w:hAnsiTheme="minorEastAsia" w:cstheme="minorEastAsia" w:hint="eastAsia"/>
          <w:sz w:val="24"/>
          <w:shd w:val="clear" w:color="auto" w:fill="FFFFFF"/>
        </w:rPr>
        <w:t>进行注册</w:t>
      </w:r>
    </w:p>
    <w:p w:rsidR="001B26F2" w:rsidRDefault="00B618CD">
      <w:pPr>
        <w:numPr>
          <w:ilvl w:val="0"/>
          <w:numId w:val="1"/>
        </w:numPr>
      </w:pPr>
      <w:r>
        <w:rPr>
          <w:rFonts w:hint="eastAsia"/>
          <w:noProof/>
        </w:rPr>
        <w:drawing>
          <wp:inline distT="0" distB="0" distL="114300" distR="114300">
            <wp:extent cx="3983355" cy="7022465"/>
            <wp:effectExtent l="0" t="0" r="9525" b="3175"/>
            <wp:docPr id="4" name="图片 4" descr="dc55029393921ae28fdfdfed73874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c55029393921ae28fdfdfed738741c"/>
                    <pic:cNvPicPr>
                      <a:picLocks noChangeAspect="1"/>
                    </pic:cNvPicPr>
                  </pic:nvPicPr>
                  <pic:blipFill>
                    <a:blip r:embed="rId11"/>
                    <a:stretch>
                      <a:fillRect/>
                    </a:stretch>
                  </pic:blipFill>
                  <pic:spPr>
                    <a:xfrm>
                      <a:off x="0" y="0"/>
                      <a:ext cx="3983355" cy="7022465"/>
                    </a:xfrm>
                    <a:prstGeom prst="rect">
                      <a:avLst/>
                    </a:prstGeom>
                  </pic:spPr>
                </pic:pic>
              </a:graphicData>
            </a:graphic>
          </wp:inline>
        </w:drawing>
      </w:r>
    </w:p>
    <w:p w:rsidR="001B26F2" w:rsidRDefault="00B618CD">
      <w:r>
        <w:rPr>
          <w:noProof/>
        </w:rPr>
        <w:lastRenderedPageBreak/>
        <w:drawing>
          <wp:inline distT="0" distB="0" distL="114300" distR="114300">
            <wp:extent cx="5267325" cy="2665730"/>
            <wp:effectExtent l="0" t="0" r="5715"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5267325" cy="2665730"/>
                    </a:xfrm>
                    <a:prstGeom prst="rect">
                      <a:avLst/>
                    </a:prstGeom>
                    <a:noFill/>
                    <a:ln>
                      <a:noFill/>
                    </a:ln>
                  </pic:spPr>
                </pic:pic>
              </a:graphicData>
            </a:graphic>
          </wp:inline>
        </w:drawing>
      </w:r>
    </w:p>
    <w:p w:rsidR="001B26F2" w:rsidRDefault="00B618CD">
      <w:r>
        <w:rPr>
          <w:rFonts w:hint="eastAsia"/>
        </w:rPr>
        <w:t>输入学号，姓名，身份证号等进行信息核对</w:t>
      </w:r>
    </w:p>
    <w:p w:rsidR="001B26F2" w:rsidRDefault="00B618CD">
      <w:r>
        <w:rPr>
          <w:noProof/>
        </w:rPr>
        <w:drawing>
          <wp:inline distT="0" distB="0" distL="114300" distR="114300">
            <wp:extent cx="5260340" cy="2752725"/>
            <wp:effectExtent l="0" t="0" r="12700" b="571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3"/>
                    <a:stretch>
                      <a:fillRect/>
                    </a:stretch>
                  </pic:blipFill>
                  <pic:spPr>
                    <a:xfrm>
                      <a:off x="0" y="0"/>
                      <a:ext cx="5260340" cy="2752725"/>
                    </a:xfrm>
                    <a:prstGeom prst="rect">
                      <a:avLst/>
                    </a:prstGeom>
                    <a:noFill/>
                    <a:ln>
                      <a:noFill/>
                    </a:ln>
                  </pic:spPr>
                </pic:pic>
              </a:graphicData>
            </a:graphic>
          </wp:inline>
        </w:drawing>
      </w:r>
    </w:p>
    <w:p w:rsidR="001B26F2" w:rsidRDefault="00B618CD">
      <w:r>
        <w:rPr>
          <w:noProof/>
        </w:rPr>
        <w:drawing>
          <wp:inline distT="0" distB="0" distL="114300" distR="114300">
            <wp:extent cx="5266690" cy="2849880"/>
            <wp:effectExtent l="0" t="0" r="635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4"/>
                    <a:stretch>
                      <a:fillRect/>
                    </a:stretch>
                  </pic:blipFill>
                  <pic:spPr>
                    <a:xfrm>
                      <a:off x="0" y="0"/>
                      <a:ext cx="5266690" cy="2849880"/>
                    </a:xfrm>
                    <a:prstGeom prst="rect">
                      <a:avLst/>
                    </a:prstGeom>
                    <a:noFill/>
                    <a:ln>
                      <a:noFill/>
                    </a:ln>
                  </pic:spPr>
                </pic:pic>
              </a:graphicData>
            </a:graphic>
          </wp:inline>
        </w:drawing>
      </w:r>
      <w:r>
        <w:rPr>
          <w:rFonts w:hint="eastAsia"/>
        </w:rPr>
        <w:t>、</w:t>
      </w:r>
    </w:p>
    <w:p w:rsidR="001B26F2" w:rsidRDefault="001B26F2"/>
    <w:p w:rsidR="001B26F2" w:rsidRDefault="001B26F2"/>
    <w:p w:rsidR="001B26F2" w:rsidRDefault="00B618CD">
      <w:r>
        <w:rPr>
          <w:rFonts w:hint="eastAsia"/>
        </w:rPr>
        <w:t>进入身份认证通道</w:t>
      </w:r>
    </w:p>
    <w:p w:rsidR="001B26F2" w:rsidRDefault="00B618CD">
      <w:r>
        <w:rPr>
          <w:noProof/>
        </w:rPr>
        <w:drawing>
          <wp:inline distT="0" distB="0" distL="114300" distR="114300">
            <wp:extent cx="5267325" cy="2869565"/>
            <wp:effectExtent l="0" t="0" r="5715" b="1079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5"/>
                    <a:stretch>
                      <a:fillRect/>
                    </a:stretch>
                  </pic:blipFill>
                  <pic:spPr>
                    <a:xfrm>
                      <a:off x="0" y="0"/>
                      <a:ext cx="5267325" cy="2869565"/>
                    </a:xfrm>
                    <a:prstGeom prst="rect">
                      <a:avLst/>
                    </a:prstGeom>
                    <a:noFill/>
                    <a:ln>
                      <a:noFill/>
                    </a:ln>
                  </pic:spPr>
                </pic:pic>
              </a:graphicData>
            </a:graphic>
          </wp:inline>
        </w:drawing>
      </w:r>
    </w:p>
    <w:p w:rsidR="001B26F2" w:rsidRDefault="001B26F2"/>
    <w:p w:rsidR="001B26F2" w:rsidRDefault="001B26F2"/>
    <w:p w:rsidR="001B26F2" w:rsidRDefault="001B26F2"/>
    <w:p w:rsidR="001B26F2" w:rsidRDefault="001B26F2"/>
    <w:p w:rsidR="001B26F2" w:rsidRDefault="001B26F2"/>
    <w:p w:rsidR="001B26F2" w:rsidRDefault="001B26F2"/>
    <w:p w:rsidR="001B26F2" w:rsidRDefault="001B26F2"/>
    <w:p w:rsidR="001B26F2" w:rsidRDefault="001B26F2"/>
    <w:p w:rsidR="001B26F2" w:rsidRDefault="001B26F2"/>
    <w:p w:rsidR="001B26F2" w:rsidRDefault="001B26F2"/>
    <w:p w:rsidR="001B26F2" w:rsidRDefault="001B26F2"/>
    <w:p w:rsidR="001B26F2" w:rsidRDefault="001B26F2"/>
    <w:p w:rsidR="001B26F2" w:rsidRDefault="001B26F2"/>
    <w:p w:rsidR="001B26F2" w:rsidRDefault="00B618CD">
      <w:proofErr w:type="gramStart"/>
      <w:r>
        <w:rPr>
          <w:rFonts w:hint="eastAsia"/>
        </w:rPr>
        <w:t>勾选确认</w:t>
      </w:r>
      <w:proofErr w:type="gramEnd"/>
      <w:r>
        <w:rPr>
          <w:rFonts w:hint="eastAsia"/>
        </w:rPr>
        <w:t>项，点击</w:t>
      </w:r>
      <w:proofErr w:type="gramStart"/>
      <w:r>
        <w:rPr>
          <w:rFonts w:hint="eastAsia"/>
        </w:rPr>
        <w:t>确定扫码进行</w:t>
      </w:r>
      <w:proofErr w:type="gramEnd"/>
      <w:r>
        <w:rPr>
          <w:rFonts w:hint="eastAsia"/>
        </w:rPr>
        <w:t>身份核验</w:t>
      </w:r>
    </w:p>
    <w:p w:rsidR="001B26F2" w:rsidRDefault="00B618CD">
      <w:r>
        <w:rPr>
          <w:noProof/>
        </w:rPr>
        <w:lastRenderedPageBreak/>
        <w:drawing>
          <wp:inline distT="0" distB="0" distL="114300" distR="114300">
            <wp:extent cx="5271135" cy="2550160"/>
            <wp:effectExtent l="0" t="0" r="1905" b="1016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6"/>
                    <a:stretch>
                      <a:fillRect/>
                    </a:stretch>
                  </pic:blipFill>
                  <pic:spPr>
                    <a:xfrm>
                      <a:off x="0" y="0"/>
                      <a:ext cx="5271135" cy="2550160"/>
                    </a:xfrm>
                    <a:prstGeom prst="rect">
                      <a:avLst/>
                    </a:prstGeom>
                    <a:noFill/>
                    <a:ln>
                      <a:noFill/>
                    </a:ln>
                  </pic:spPr>
                </pic:pic>
              </a:graphicData>
            </a:graphic>
          </wp:inline>
        </w:drawing>
      </w:r>
    </w:p>
    <w:p w:rsidR="001B26F2" w:rsidRDefault="00B618CD">
      <w:r>
        <w:rPr>
          <w:rFonts w:hint="eastAsia"/>
        </w:rPr>
        <w:t>在手机上进行身份核验流程核验通过后及可使用用户名以及设定的密码登录学生端</w:t>
      </w:r>
      <w:r>
        <w:rPr>
          <w:rFonts w:hint="eastAsia"/>
        </w:rPr>
        <w:t xml:space="preserve"> </w:t>
      </w:r>
      <w:r>
        <w:rPr>
          <w:rFonts w:hint="eastAsia"/>
        </w:rPr>
        <w:t>地址如（</w:t>
      </w:r>
      <w:r>
        <w:rPr>
          <w:rFonts w:hint="eastAsia"/>
        </w:rPr>
        <w:t>dzpzstu.cpu.edu.cn/student/#/</w:t>
      </w:r>
      <w:proofErr w:type="spellStart"/>
      <w:r>
        <w:rPr>
          <w:rFonts w:hint="eastAsia"/>
        </w:rPr>
        <w:t>ykdxLogin</w:t>
      </w:r>
      <w:proofErr w:type="spellEnd"/>
      <w:r>
        <w:rPr>
          <w:rFonts w:hint="eastAsia"/>
        </w:rPr>
        <w:t>）</w:t>
      </w:r>
    </w:p>
    <w:p w:rsidR="001B26F2" w:rsidRDefault="001B26F2"/>
    <w:p w:rsidR="001B26F2" w:rsidRDefault="00B618CD">
      <w:r>
        <w:rPr>
          <w:noProof/>
        </w:rPr>
        <w:drawing>
          <wp:inline distT="0" distB="0" distL="114300" distR="114300">
            <wp:extent cx="5266690" cy="2664460"/>
            <wp:effectExtent l="0" t="0" r="6350" b="254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7"/>
                    <a:stretch>
                      <a:fillRect/>
                    </a:stretch>
                  </pic:blipFill>
                  <pic:spPr>
                    <a:xfrm>
                      <a:off x="0" y="0"/>
                      <a:ext cx="5266690" cy="2664460"/>
                    </a:xfrm>
                    <a:prstGeom prst="rect">
                      <a:avLst/>
                    </a:prstGeom>
                    <a:noFill/>
                    <a:ln>
                      <a:noFill/>
                    </a:ln>
                  </pic:spPr>
                </pic:pic>
              </a:graphicData>
            </a:graphic>
          </wp:inline>
        </w:drawing>
      </w:r>
    </w:p>
    <w:p w:rsidR="003C08C3" w:rsidRDefault="003C08C3">
      <w:pPr>
        <w:rPr>
          <w:rFonts w:hint="eastAsia"/>
        </w:rPr>
      </w:pPr>
    </w:p>
    <w:p w:rsidR="003C08C3" w:rsidRDefault="003C08C3">
      <w:pPr>
        <w:rPr>
          <w:rFonts w:hint="eastAsia"/>
        </w:rPr>
      </w:pPr>
    </w:p>
    <w:p w:rsidR="003C08C3" w:rsidRDefault="003C08C3">
      <w:pPr>
        <w:rPr>
          <w:rFonts w:hint="eastAsia"/>
        </w:rPr>
      </w:pPr>
    </w:p>
    <w:p w:rsidR="003C08C3" w:rsidRDefault="003C08C3">
      <w:pPr>
        <w:rPr>
          <w:rFonts w:hint="eastAsia"/>
        </w:rPr>
      </w:pPr>
    </w:p>
    <w:p w:rsidR="003C08C3" w:rsidRDefault="003C08C3">
      <w:pPr>
        <w:rPr>
          <w:rFonts w:hint="eastAsia"/>
        </w:rPr>
      </w:pPr>
    </w:p>
    <w:p w:rsidR="003C08C3" w:rsidRDefault="003C08C3">
      <w:pPr>
        <w:rPr>
          <w:rFonts w:hint="eastAsia"/>
        </w:rPr>
      </w:pPr>
    </w:p>
    <w:p w:rsidR="003C08C3" w:rsidRDefault="003C08C3">
      <w:pPr>
        <w:rPr>
          <w:rFonts w:hint="eastAsia"/>
        </w:rPr>
      </w:pPr>
    </w:p>
    <w:p w:rsidR="003C08C3" w:rsidRDefault="003C08C3">
      <w:pPr>
        <w:rPr>
          <w:rFonts w:hint="eastAsia"/>
        </w:rPr>
      </w:pPr>
    </w:p>
    <w:p w:rsidR="003C08C3" w:rsidRDefault="003C08C3">
      <w:pPr>
        <w:rPr>
          <w:rFonts w:hint="eastAsia"/>
        </w:rPr>
      </w:pPr>
    </w:p>
    <w:p w:rsidR="003C08C3" w:rsidRDefault="003C08C3">
      <w:pPr>
        <w:rPr>
          <w:rFonts w:hint="eastAsia"/>
        </w:rPr>
      </w:pPr>
    </w:p>
    <w:p w:rsidR="003C08C3" w:rsidRDefault="003C08C3">
      <w:pPr>
        <w:rPr>
          <w:rFonts w:hint="eastAsia"/>
        </w:rPr>
      </w:pPr>
    </w:p>
    <w:p w:rsidR="003C08C3" w:rsidRDefault="003C08C3">
      <w:pPr>
        <w:rPr>
          <w:rFonts w:hint="eastAsia"/>
        </w:rPr>
      </w:pPr>
    </w:p>
    <w:p w:rsidR="003C08C3" w:rsidRDefault="003C08C3">
      <w:pPr>
        <w:rPr>
          <w:rFonts w:hint="eastAsia"/>
        </w:rPr>
      </w:pPr>
    </w:p>
    <w:p w:rsidR="003C08C3" w:rsidRDefault="003C08C3">
      <w:pPr>
        <w:rPr>
          <w:rFonts w:hint="eastAsia"/>
        </w:rPr>
      </w:pPr>
    </w:p>
    <w:p w:rsidR="001B26F2" w:rsidRDefault="00B618CD">
      <w:r>
        <w:rPr>
          <w:rFonts w:hint="eastAsia"/>
        </w:rPr>
        <w:lastRenderedPageBreak/>
        <w:t>2</w:t>
      </w:r>
      <w:r>
        <w:rPr>
          <w:rFonts w:hint="eastAsia"/>
        </w:rPr>
        <w:t>通过访问</w:t>
      </w:r>
      <w:r>
        <w:rPr>
          <w:rFonts w:hint="eastAsia"/>
        </w:rPr>
        <w:t>pc</w:t>
      </w:r>
      <w:r>
        <w:rPr>
          <w:rFonts w:hint="eastAsia"/>
        </w:rPr>
        <w:t>学生端点击注册</w:t>
      </w:r>
      <w:proofErr w:type="gramStart"/>
      <w:r>
        <w:rPr>
          <w:rFonts w:hint="eastAsia"/>
        </w:rPr>
        <w:t>扫码二维码</w:t>
      </w:r>
      <w:proofErr w:type="gramEnd"/>
      <w:r>
        <w:rPr>
          <w:rFonts w:hint="eastAsia"/>
        </w:rPr>
        <w:t>进行注册具体步骤和前面一致</w:t>
      </w:r>
    </w:p>
    <w:p w:rsidR="001B26F2" w:rsidRDefault="001B26F2"/>
    <w:p w:rsidR="001B26F2" w:rsidRDefault="00B618CD">
      <w:r>
        <w:rPr>
          <w:noProof/>
        </w:rPr>
        <w:drawing>
          <wp:inline distT="0" distB="0" distL="114300" distR="114300">
            <wp:extent cx="5269865" cy="4886325"/>
            <wp:effectExtent l="0" t="0" r="3175" b="571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8"/>
                    <a:stretch>
                      <a:fillRect/>
                    </a:stretch>
                  </pic:blipFill>
                  <pic:spPr>
                    <a:xfrm>
                      <a:off x="0" y="0"/>
                      <a:ext cx="5269865" cy="4886325"/>
                    </a:xfrm>
                    <a:prstGeom prst="rect">
                      <a:avLst/>
                    </a:prstGeom>
                    <a:noFill/>
                    <a:ln>
                      <a:noFill/>
                    </a:ln>
                  </pic:spPr>
                </pic:pic>
              </a:graphicData>
            </a:graphic>
          </wp:inline>
        </w:drawing>
      </w:r>
    </w:p>
    <w:p w:rsidR="001B26F2" w:rsidRDefault="00B618CD">
      <w:r>
        <w:rPr>
          <w:rFonts w:hint="eastAsia"/>
          <w:noProof/>
        </w:rPr>
        <w:lastRenderedPageBreak/>
        <w:drawing>
          <wp:inline distT="0" distB="0" distL="114300" distR="114300">
            <wp:extent cx="3983355" cy="7022465"/>
            <wp:effectExtent l="0" t="0" r="9525" b="3175"/>
            <wp:docPr id="16" name="图片 16" descr="dc55029393921ae28fdfdfed73874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c55029393921ae28fdfdfed738741c"/>
                    <pic:cNvPicPr>
                      <a:picLocks noChangeAspect="1"/>
                    </pic:cNvPicPr>
                  </pic:nvPicPr>
                  <pic:blipFill>
                    <a:blip r:embed="rId11"/>
                    <a:stretch>
                      <a:fillRect/>
                    </a:stretch>
                  </pic:blipFill>
                  <pic:spPr>
                    <a:xfrm>
                      <a:off x="0" y="0"/>
                      <a:ext cx="3983355" cy="7022465"/>
                    </a:xfrm>
                    <a:prstGeom prst="rect">
                      <a:avLst/>
                    </a:prstGeom>
                  </pic:spPr>
                </pic:pic>
              </a:graphicData>
            </a:graphic>
          </wp:inline>
        </w:drawing>
      </w:r>
    </w:p>
    <w:p w:rsidR="001B26F2" w:rsidRDefault="001B26F2"/>
    <w:p w:rsidR="001B26F2" w:rsidRDefault="001B26F2"/>
    <w:p w:rsidR="001B26F2" w:rsidRDefault="001B26F2"/>
    <w:p w:rsidR="001B26F2" w:rsidRDefault="001B26F2"/>
    <w:p w:rsidR="001B26F2" w:rsidRDefault="001B26F2"/>
    <w:p w:rsidR="001B26F2" w:rsidRDefault="001B26F2"/>
    <w:p w:rsidR="001B26F2" w:rsidRDefault="00B618CD">
      <w:pPr>
        <w:pStyle w:val="1"/>
      </w:pPr>
      <w:bookmarkStart w:id="5" w:name="_Toc19626"/>
      <w:r>
        <w:rPr>
          <w:rFonts w:hint="eastAsia"/>
        </w:rPr>
        <w:lastRenderedPageBreak/>
        <w:t>登录</w:t>
      </w:r>
      <w:bookmarkEnd w:id="5"/>
    </w:p>
    <w:p w:rsidR="001B26F2" w:rsidRDefault="00B618CD">
      <w:pPr>
        <w:rPr>
          <w:rFonts w:asciiTheme="minorEastAsia" w:hAnsiTheme="minorEastAsia" w:cstheme="minorEastAsia"/>
          <w:sz w:val="24"/>
          <w:shd w:val="clear" w:color="auto" w:fill="FFFFFF"/>
        </w:rPr>
      </w:pPr>
      <w:r>
        <w:rPr>
          <w:rFonts w:asciiTheme="minorEastAsia" w:hAnsiTheme="minorEastAsia" w:cstheme="minorEastAsia" w:hint="eastAsia"/>
          <w:sz w:val="24"/>
          <w:shd w:val="clear" w:color="auto" w:fill="FFFFFF"/>
        </w:rPr>
        <w:t>首页输入地址</w:t>
      </w:r>
      <w:r>
        <w:rPr>
          <w:rFonts w:hint="eastAsia"/>
        </w:rPr>
        <w:t>dzpzstu.cpu.edu.cn/student/#/</w:t>
      </w:r>
      <w:proofErr w:type="spellStart"/>
      <w:r>
        <w:rPr>
          <w:rFonts w:hint="eastAsia"/>
        </w:rPr>
        <w:t>ykdxLogin</w:t>
      </w:r>
      <w:proofErr w:type="spellEnd"/>
      <w:r>
        <w:rPr>
          <w:rFonts w:asciiTheme="minorEastAsia" w:hAnsiTheme="minorEastAsia" w:cstheme="minorEastAsia" w:hint="eastAsia"/>
          <w:sz w:val="24"/>
          <w:shd w:val="clear" w:color="auto" w:fill="FFFFFF"/>
        </w:rPr>
        <w:t>跳转至登陆界</w:t>
      </w:r>
      <w:r w:rsidR="00BA45D2">
        <w:rPr>
          <w:rFonts w:asciiTheme="minorEastAsia" w:hAnsiTheme="minorEastAsia" w:cstheme="minorEastAsia" w:hint="eastAsia"/>
          <w:sz w:val="24"/>
          <w:shd w:val="clear" w:color="auto" w:fill="FFFFFF"/>
        </w:rPr>
        <w:t>面</w:t>
      </w:r>
    </w:p>
    <w:p w:rsidR="001B26F2" w:rsidRDefault="00B618CD">
      <w:r>
        <w:rPr>
          <w:noProof/>
        </w:rPr>
        <w:drawing>
          <wp:inline distT="0" distB="0" distL="114300" distR="114300">
            <wp:extent cx="5263515" cy="2847340"/>
            <wp:effectExtent l="0" t="0" r="9525" b="254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9"/>
                    <a:stretch>
                      <a:fillRect/>
                    </a:stretch>
                  </pic:blipFill>
                  <pic:spPr>
                    <a:xfrm>
                      <a:off x="0" y="0"/>
                      <a:ext cx="5263515" cy="2847340"/>
                    </a:xfrm>
                    <a:prstGeom prst="rect">
                      <a:avLst/>
                    </a:prstGeom>
                    <a:noFill/>
                    <a:ln>
                      <a:noFill/>
                    </a:ln>
                  </pic:spPr>
                </pic:pic>
              </a:graphicData>
            </a:graphic>
          </wp:inline>
        </w:drawing>
      </w:r>
      <w:r>
        <w:rPr>
          <w:rFonts w:hint="eastAsia"/>
        </w:rPr>
        <w:t>、</w:t>
      </w:r>
    </w:p>
    <w:p w:rsidR="001B26F2" w:rsidRDefault="00B618CD">
      <w:r>
        <w:rPr>
          <w:rFonts w:hint="eastAsia"/>
        </w:rPr>
        <w:t>或者直接使用手机登录移动端</w:t>
      </w:r>
      <w:r>
        <w:rPr>
          <w:rFonts w:hint="eastAsia"/>
        </w:rPr>
        <w:t xml:space="preserve"> </w:t>
      </w:r>
      <w:r>
        <w:rPr>
          <w:rFonts w:hint="eastAsia"/>
        </w:rPr>
        <w:t>：</w:t>
      </w:r>
      <w:r>
        <w:rPr>
          <w:rFonts w:hint="eastAsia"/>
        </w:rPr>
        <w:t>https://dzpzstu.cpu.edu.cn/</w:t>
      </w:r>
    </w:p>
    <w:p w:rsidR="001B26F2" w:rsidRDefault="001B26F2"/>
    <w:p w:rsidR="001B26F2" w:rsidRDefault="00B618CD">
      <w:r>
        <w:rPr>
          <w:rFonts w:hint="eastAsia"/>
          <w:noProof/>
        </w:rPr>
        <w:drawing>
          <wp:inline distT="0" distB="0" distL="114300" distR="114300">
            <wp:extent cx="3567430" cy="4248785"/>
            <wp:effectExtent l="0" t="0" r="13970" b="3175"/>
            <wp:docPr id="18" name="图片 18" descr="dc55029393921ae28fdfdfed73874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c55029393921ae28fdfdfed738741c"/>
                    <pic:cNvPicPr>
                      <a:picLocks noChangeAspect="1"/>
                    </pic:cNvPicPr>
                  </pic:nvPicPr>
                  <pic:blipFill>
                    <a:blip r:embed="rId11"/>
                    <a:stretch>
                      <a:fillRect/>
                    </a:stretch>
                  </pic:blipFill>
                  <pic:spPr>
                    <a:xfrm>
                      <a:off x="0" y="0"/>
                      <a:ext cx="3567430" cy="4248785"/>
                    </a:xfrm>
                    <a:prstGeom prst="rect">
                      <a:avLst/>
                    </a:prstGeom>
                  </pic:spPr>
                </pic:pic>
              </a:graphicData>
            </a:graphic>
          </wp:inline>
        </w:drawing>
      </w:r>
    </w:p>
    <w:p w:rsidR="001B26F2" w:rsidRDefault="00B618CD">
      <w:pPr>
        <w:pStyle w:val="1"/>
      </w:pPr>
      <w:bookmarkStart w:id="6" w:name="_Toc15483"/>
      <w:r>
        <w:lastRenderedPageBreak/>
        <w:t>1.</w:t>
      </w:r>
      <w:r>
        <w:rPr>
          <w:rFonts w:hint="eastAsia"/>
        </w:rPr>
        <w:t>首页</w:t>
      </w:r>
      <w:bookmarkEnd w:id="3"/>
      <w:bookmarkEnd w:id="6"/>
    </w:p>
    <w:p w:rsidR="001B26F2" w:rsidRDefault="00B618CD">
      <w:pPr>
        <w:spacing w:line="360" w:lineRule="auto"/>
        <w:ind w:firstLineChars="100" w:firstLine="240"/>
        <w:rPr>
          <w:sz w:val="24"/>
        </w:rPr>
      </w:pPr>
      <w:r>
        <w:rPr>
          <w:rFonts w:hint="eastAsia"/>
          <w:sz w:val="24"/>
        </w:rPr>
        <w:t>首页显示学生个人基本信息、日历、新闻通告、我的消息及可用服务。</w:t>
      </w:r>
    </w:p>
    <w:p w:rsidR="001B26F2" w:rsidRDefault="00B618CD">
      <w:pPr>
        <w:spacing w:line="360" w:lineRule="auto"/>
        <w:rPr>
          <w:sz w:val="24"/>
        </w:rPr>
      </w:pPr>
      <w:r>
        <w:rPr>
          <w:rFonts w:hint="eastAsia"/>
          <w:sz w:val="24"/>
        </w:rPr>
        <w:t xml:space="preserve"> </w:t>
      </w:r>
      <w:r>
        <w:rPr>
          <w:sz w:val="24"/>
        </w:rPr>
        <w:t xml:space="preserve"> </w:t>
      </w:r>
      <w:r>
        <w:rPr>
          <w:rFonts w:hint="eastAsia"/>
          <w:sz w:val="24"/>
        </w:rPr>
        <w:t>个人基本信息：包含姓名、年级、专业等；</w:t>
      </w:r>
    </w:p>
    <w:p w:rsidR="001B26F2" w:rsidRDefault="00B618CD">
      <w:pPr>
        <w:spacing w:line="360" w:lineRule="auto"/>
        <w:rPr>
          <w:sz w:val="24"/>
        </w:rPr>
      </w:pPr>
      <w:r>
        <w:rPr>
          <w:rFonts w:hint="eastAsia"/>
          <w:sz w:val="24"/>
        </w:rPr>
        <w:t xml:space="preserve"> </w:t>
      </w:r>
      <w:r>
        <w:rPr>
          <w:sz w:val="24"/>
        </w:rPr>
        <w:t xml:space="preserve"> </w:t>
      </w:r>
      <w:r>
        <w:rPr>
          <w:rFonts w:hint="eastAsia"/>
          <w:sz w:val="24"/>
        </w:rPr>
        <w:t>新闻公告：显示系统管理端推送的新闻消息；</w:t>
      </w:r>
    </w:p>
    <w:p w:rsidR="001B26F2" w:rsidRDefault="00B618CD">
      <w:pPr>
        <w:spacing w:line="360" w:lineRule="auto"/>
        <w:ind w:firstLineChars="100" w:firstLine="240"/>
        <w:rPr>
          <w:sz w:val="24"/>
        </w:rPr>
      </w:pPr>
      <w:r>
        <w:rPr>
          <w:rFonts w:hint="eastAsia"/>
          <w:sz w:val="24"/>
        </w:rPr>
        <w:t>可用服务：包含系统管理端定义的各种服务；</w:t>
      </w:r>
      <w:r>
        <w:rPr>
          <w:sz w:val="24"/>
        </w:rPr>
        <w:t xml:space="preserve"> </w:t>
      </w:r>
      <w:bookmarkStart w:id="7" w:name="_GoBack"/>
      <w:bookmarkEnd w:id="7"/>
    </w:p>
    <w:p w:rsidR="001B26F2" w:rsidRDefault="00B618CD">
      <w:pPr>
        <w:spacing w:line="360" w:lineRule="auto"/>
        <w:ind w:firstLineChars="100" w:firstLine="240"/>
        <w:rPr>
          <w:sz w:val="24"/>
        </w:rPr>
      </w:pPr>
      <w:r>
        <w:rPr>
          <w:rFonts w:hint="eastAsia"/>
          <w:sz w:val="24"/>
        </w:rPr>
        <w:t>中英文切换：进行中文、英文之间切换</w:t>
      </w:r>
    </w:p>
    <w:p w:rsidR="001B26F2" w:rsidRDefault="001B26F2">
      <w:pPr>
        <w:ind w:firstLine="420"/>
      </w:pPr>
    </w:p>
    <w:p w:rsidR="001B26F2" w:rsidRDefault="00B618CD">
      <w:pPr>
        <w:pStyle w:val="1"/>
      </w:pPr>
      <w:bookmarkStart w:id="8" w:name="_Toc974"/>
      <w:r>
        <w:rPr>
          <w:rFonts w:hint="eastAsia"/>
        </w:rPr>
        <w:t>2.</w:t>
      </w:r>
      <w:r>
        <w:rPr>
          <w:rFonts w:hint="eastAsia"/>
        </w:rPr>
        <w:t>邮件管理</w:t>
      </w:r>
      <w:bookmarkEnd w:id="8"/>
    </w:p>
    <w:p w:rsidR="001B26F2" w:rsidRDefault="00B618CD">
      <w:pPr>
        <w:spacing w:line="360" w:lineRule="auto"/>
        <w:rPr>
          <w:sz w:val="24"/>
        </w:rPr>
      </w:pPr>
      <w:r>
        <w:rPr>
          <w:rFonts w:hint="eastAsia"/>
        </w:rPr>
        <w:t xml:space="preserve">  </w:t>
      </w:r>
      <w:r>
        <w:t xml:space="preserve">  </w:t>
      </w:r>
      <w:r>
        <w:rPr>
          <w:rFonts w:hint="eastAsia"/>
          <w:sz w:val="24"/>
        </w:rPr>
        <w:t>本菜单主要是设置电子凭证接收的邮箱地址，包含新增、修改、删除功能。</w:t>
      </w:r>
    </w:p>
    <w:p w:rsidR="001B26F2" w:rsidRDefault="00B618CD">
      <w:pPr>
        <w:pStyle w:val="2"/>
      </w:pPr>
      <w:bookmarkStart w:id="9" w:name="_Toc19765"/>
      <w:r>
        <w:rPr>
          <w:rFonts w:hint="eastAsia"/>
        </w:rPr>
        <w:t>2.1</w:t>
      </w:r>
      <w:r>
        <w:rPr>
          <w:rFonts w:hint="eastAsia"/>
        </w:rPr>
        <w:t>添加邮箱</w:t>
      </w:r>
      <w:bookmarkEnd w:id="9"/>
    </w:p>
    <w:p w:rsidR="001B26F2" w:rsidRDefault="00B618CD">
      <w:pPr>
        <w:spacing w:line="360" w:lineRule="auto"/>
        <w:ind w:firstLineChars="200" w:firstLine="480"/>
        <w:rPr>
          <w:sz w:val="24"/>
        </w:rPr>
      </w:pPr>
      <w:r>
        <w:rPr>
          <w:rFonts w:hint="eastAsia"/>
          <w:sz w:val="24"/>
        </w:rPr>
        <w:t>点击【添加】，输入邮箱地址—抄送地址—邮件标题—邮件内容，点击【确定】完成邮箱地址创建成功，支持邮箱抄送功能。</w:t>
      </w:r>
    </w:p>
    <w:p w:rsidR="001B26F2" w:rsidRDefault="00B618CD">
      <w:r>
        <w:rPr>
          <w:noProof/>
        </w:rPr>
        <w:drawing>
          <wp:inline distT="0" distB="0" distL="114300" distR="114300">
            <wp:extent cx="5268595" cy="3129280"/>
            <wp:effectExtent l="0" t="0" r="4445" b="1016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20"/>
                    <a:stretch>
                      <a:fillRect/>
                    </a:stretch>
                  </pic:blipFill>
                  <pic:spPr>
                    <a:xfrm>
                      <a:off x="0" y="0"/>
                      <a:ext cx="5268595" cy="3129280"/>
                    </a:xfrm>
                    <a:prstGeom prst="rect">
                      <a:avLst/>
                    </a:prstGeom>
                    <a:noFill/>
                    <a:ln>
                      <a:noFill/>
                    </a:ln>
                  </pic:spPr>
                </pic:pic>
              </a:graphicData>
            </a:graphic>
          </wp:inline>
        </w:drawing>
      </w:r>
    </w:p>
    <w:p w:rsidR="001B26F2" w:rsidRDefault="00B618CD">
      <w:pPr>
        <w:numPr>
          <w:ilvl w:val="1"/>
          <w:numId w:val="2"/>
        </w:numPr>
        <w:spacing w:line="360" w:lineRule="auto"/>
        <w:ind w:left="0"/>
        <w:jc w:val="center"/>
      </w:pPr>
      <w:r>
        <w:rPr>
          <w:rFonts w:hint="eastAsia"/>
          <w:sz w:val="24"/>
        </w:rPr>
        <w:t>图</w:t>
      </w:r>
      <w:r>
        <w:rPr>
          <w:rFonts w:hint="eastAsia"/>
          <w:sz w:val="24"/>
        </w:rPr>
        <w:t xml:space="preserve"> </w:t>
      </w:r>
      <w:r>
        <w:rPr>
          <w:rFonts w:hint="eastAsia"/>
          <w:sz w:val="24"/>
        </w:rPr>
        <w:t>邮件管理添加页面</w:t>
      </w:r>
    </w:p>
    <w:p w:rsidR="001B26F2" w:rsidRDefault="00B618CD">
      <w:pPr>
        <w:ind w:left="2835"/>
      </w:pPr>
      <w:r>
        <w:rPr>
          <w:rFonts w:hint="eastAsia"/>
        </w:rPr>
        <w:t xml:space="preserve">  </w:t>
      </w:r>
    </w:p>
    <w:p w:rsidR="001B26F2" w:rsidRDefault="00B618CD">
      <w:pPr>
        <w:pStyle w:val="2"/>
      </w:pPr>
      <w:bookmarkStart w:id="10" w:name="_Toc10189"/>
      <w:r>
        <w:rPr>
          <w:rFonts w:hint="eastAsia"/>
        </w:rPr>
        <w:t>2.2</w:t>
      </w:r>
      <w:r>
        <w:rPr>
          <w:rFonts w:hint="eastAsia"/>
        </w:rPr>
        <w:t>修改邮箱</w:t>
      </w:r>
      <w:bookmarkEnd w:id="10"/>
    </w:p>
    <w:p w:rsidR="001B26F2" w:rsidRDefault="00B618CD">
      <w:pPr>
        <w:spacing w:line="360" w:lineRule="auto"/>
        <w:ind w:firstLineChars="200" w:firstLine="480"/>
        <w:rPr>
          <w:sz w:val="24"/>
        </w:rPr>
      </w:pPr>
      <w:r>
        <w:rPr>
          <w:rFonts w:hint="eastAsia"/>
          <w:sz w:val="24"/>
        </w:rPr>
        <w:t>点击【修改】，输入需要修改的邮箱地址—抄送地址—邮件标题—邮件内容，点击【确定】完成邮件修改操作。</w:t>
      </w:r>
    </w:p>
    <w:p w:rsidR="001B26F2" w:rsidRDefault="00B618CD">
      <w:r>
        <w:rPr>
          <w:noProof/>
        </w:rPr>
        <w:lastRenderedPageBreak/>
        <w:drawing>
          <wp:inline distT="0" distB="0" distL="114300" distR="114300">
            <wp:extent cx="5270500" cy="3114040"/>
            <wp:effectExtent l="0" t="0" r="2540" b="1016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21"/>
                    <a:stretch>
                      <a:fillRect/>
                    </a:stretch>
                  </pic:blipFill>
                  <pic:spPr>
                    <a:xfrm>
                      <a:off x="0" y="0"/>
                      <a:ext cx="5270500" cy="3114040"/>
                    </a:xfrm>
                    <a:prstGeom prst="rect">
                      <a:avLst/>
                    </a:prstGeom>
                    <a:noFill/>
                    <a:ln>
                      <a:noFill/>
                    </a:ln>
                  </pic:spPr>
                </pic:pic>
              </a:graphicData>
            </a:graphic>
          </wp:inline>
        </w:drawing>
      </w:r>
    </w:p>
    <w:p w:rsidR="001B26F2" w:rsidRDefault="00B618CD">
      <w:pPr>
        <w:tabs>
          <w:tab w:val="left" w:pos="312"/>
        </w:tabs>
        <w:spacing w:line="360" w:lineRule="auto"/>
        <w:jc w:val="center"/>
        <w:rPr>
          <w:sz w:val="24"/>
        </w:rPr>
      </w:pPr>
      <w:r>
        <w:rPr>
          <w:rFonts w:hint="eastAsia"/>
          <w:sz w:val="24"/>
        </w:rPr>
        <w:t>3.2</w:t>
      </w:r>
      <w:r>
        <w:rPr>
          <w:rFonts w:hint="eastAsia"/>
          <w:sz w:val="24"/>
        </w:rPr>
        <w:t>图</w:t>
      </w:r>
      <w:r>
        <w:rPr>
          <w:rFonts w:hint="eastAsia"/>
          <w:sz w:val="24"/>
        </w:rPr>
        <w:t xml:space="preserve"> </w:t>
      </w:r>
      <w:r>
        <w:rPr>
          <w:rFonts w:hint="eastAsia"/>
          <w:sz w:val="24"/>
        </w:rPr>
        <w:t>邮件管理修改界面</w:t>
      </w:r>
    </w:p>
    <w:p w:rsidR="001B26F2" w:rsidRDefault="00B618CD">
      <w:pPr>
        <w:pStyle w:val="1"/>
      </w:pPr>
      <w:bookmarkStart w:id="11" w:name="_Toc29897"/>
      <w:r>
        <w:rPr>
          <w:rFonts w:hint="eastAsia"/>
        </w:rPr>
        <w:t>3.</w:t>
      </w:r>
      <w:r>
        <w:rPr>
          <w:rFonts w:hint="eastAsia"/>
        </w:rPr>
        <w:t>服务申请</w:t>
      </w:r>
      <w:bookmarkEnd w:id="11"/>
    </w:p>
    <w:p w:rsidR="001B26F2" w:rsidRDefault="00B618CD">
      <w:pPr>
        <w:spacing w:line="360" w:lineRule="auto"/>
        <w:rPr>
          <w:sz w:val="24"/>
        </w:rPr>
      </w:pPr>
      <w:r>
        <w:rPr>
          <w:rFonts w:hint="eastAsia"/>
        </w:rPr>
        <w:t xml:space="preserve">  </w:t>
      </w:r>
      <w:r>
        <w:t xml:space="preserve">  </w:t>
      </w:r>
      <w:r>
        <w:rPr>
          <w:rFonts w:hint="eastAsia"/>
          <w:sz w:val="24"/>
        </w:rPr>
        <w:t>本菜单主要用于申请学生电子凭证业务。在服务申请阶段可预览所需打印凭证打印结果，和查看收费标准。</w:t>
      </w:r>
    </w:p>
    <w:p w:rsidR="001B26F2" w:rsidRDefault="00B618CD">
      <w:pPr>
        <w:pStyle w:val="2"/>
      </w:pPr>
      <w:bookmarkStart w:id="12" w:name="_Toc13305"/>
      <w:r>
        <w:rPr>
          <w:rFonts w:hint="eastAsia"/>
        </w:rPr>
        <w:t>3.1</w:t>
      </w:r>
      <w:r>
        <w:rPr>
          <w:rFonts w:hint="eastAsia"/>
        </w:rPr>
        <w:t>选择服务</w:t>
      </w:r>
      <w:bookmarkEnd w:id="12"/>
    </w:p>
    <w:p w:rsidR="001B26F2" w:rsidRDefault="00B618CD">
      <w:pPr>
        <w:spacing w:line="360" w:lineRule="auto"/>
        <w:ind w:firstLineChars="200" w:firstLine="480"/>
        <w:rPr>
          <w:sz w:val="24"/>
        </w:rPr>
      </w:pPr>
      <w:r>
        <w:rPr>
          <w:rFonts w:hint="eastAsia"/>
          <w:sz w:val="24"/>
        </w:rPr>
        <w:t>点击在线申请进入选择服务，根据自身需要选择不同的凭证类型，预览凭证打印结果，确认无误后，点击同意用户协议，进入下一步。</w:t>
      </w:r>
    </w:p>
    <w:p w:rsidR="001B26F2" w:rsidRDefault="00B618CD">
      <w:r>
        <w:rPr>
          <w:noProof/>
        </w:rPr>
        <w:drawing>
          <wp:inline distT="0" distB="0" distL="0" distR="0">
            <wp:extent cx="5274310" cy="200088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5274310" cy="2000885"/>
                    </a:xfrm>
                    <a:prstGeom prst="rect">
                      <a:avLst/>
                    </a:prstGeom>
                  </pic:spPr>
                </pic:pic>
              </a:graphicData>
            </a:graphic>
          </wp:inline>
        </w:drawing>
      </w:r>
    </w:p>
    <w:p w:rsidR="001B26F2" w:rsidRDefault="00B618CD">
      <w:pPr>
        <w:spacing w:line="360" w:lineRule="auto"/>
        <w:jc w:val="center"/>
        <w:rPr>
          <w:rFonts w:asciiTheme="minorEastAsia" w:hAnsiTheme="minorEastAsia"/>
          <w:sz w:val="18"/>
        </w:rPr>
      </w:pPr>
      <w:r>
        <w:rPr>
          <w:rFonts w:asciiTheme="minorEastAsia" w:hAnsiTheme="minorEastAsia" w:hint="eastAsia"/>
        </w:rPr>
        <w:t>4.1 图 选择服务界面</w:t>
      </w:r>
    </w:p>
    <w:p w:rsidR="001B26F2" w:rsidRDefault="00B618CD">
      <w:pPr>
        <w:pStyle w:val="2"/>
      </w:pPr>
      <w:bookmarkStart w:id="13" w:name="_Toc3759"/>
      <w:r>
        <w:rPr>
          <w:rFonts w:hint="eastAsia"/>
        </w:rPr>
        <w:t>3.2.</w:t>
      </w:r>
      <w:r>
        <w:rPr>
          <w:rFonts w:hint="eastAsia"/>
        </w:rPr>
        <w:t>校验邮箱</w:t>
      </w:r>
      <w:bookmarkEnd w:id="13"/>
    </w:p>
    <w:p w:rsidR="001B26F2" w:rsidRDefault="00B618CD">
      <w:pPr>
        <w:spacing w:line="360" w:lineRule="auto"/>
        <w:ind w:firstLineChars="200" w:firstLine="480"/>
        <w:rPr>
          <w:sz w:val="24"/>
        </w:rPr>
      </w:pPr>
      <w:r>
        <w:rPr>
          <w:rFonts w:hint="eastAsia"/>
          <w:sz w:val="24"/>
        </w:rPr>
        <w:t>选择需要发送的邮箱地址，核对邮箱地址，无误则进入下一步操作，不对返</w:t>
      </w:r>
      <w:r>
        <w:rPr>
          <w:rFonts w:hint="eastAsia"/>
          <w:sz w:val="24"/>
        </w:rPr>
        <w:lastRenderedPageBreak/>
        <w:t>回邮箱管理</w:t>
      </w:r>
      <w:r>
        <w:rPr>
          <w:rFonts w:hint="eastAsia"/>
          <w:sz w:val="24"/>
        </w:rPr>
        <w:t>,</w:t>
      </w:r>
      <w:r>
        <w:rPr>
          <w:rFonts w:hint="eastAsia"/>
          <w:sz w:val="24"/>
        </w:rPr>
        <w:t>修改为正确邮箱再重新申请。</w:t>
      </w:r>
    </w:p>
    <w:p w:rsidR="001B26F2" w:rsidRDefault="00B618CD">
      <w:r>
        <w:rPr>
          <w:noProof/>
        </w:rPr>
        <w:drawing>
          <wp:inline distT="0" distB="0" distL="114300" distR="114300">
            <wp:extent cx="5264785" cy="2323465"/>
            <wp:effectExtent l="0" t="0" r="8255" b="825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3"/>
                    <a:stretch>
                      <a:fillRect/>
                    </a:stretch>
                  </pic:blipFill>
                  <pic:spPr>
                    <a:xfrm>
                      <a:off x="0" y="0"/>
                      <a:ext cx="5264785" cy="2323465"/>
                    </a:xfrm>
                    <a:prstGeom prst="rect">
                      <a:avLst/>
                    </a:prstGeom>
                    <a:noFill/>
                    <a:ln>
                      <a:noFill/>
                    </a:ln>
                  </pic:spPr>
                </pic:pic>
              </a:graphicData>
            </a:graphic>
          </wp:inline>
        </w:drawing>
      </w:r>
    </w:p>
    <w:p w:rsidR="001B26F2" w:rsidRDefault="00B618CD">
      <w:pPr>
        <w:spacing w:line="360" w:lineRule="auto"/>
        <w:jc w:val="center"/>
        <w:rPr>
          <w:sz w:val="24"/>
        </w:rPr>
      </w:pPr>
      <w:r>
        <w:rPr>
          <w:rFonts w:hint="eastAsia"/>
          <w:sz w:val="24"/>
        </w:rPr>
        <w:t xml:space="preserve">4.2 </w:t>
      </w:r>
      <w:r>
        <w:rPr>
          <w:rFonts w:hint="eastAsia"/>
          <w:sz w:val="24"/>
        </w:rPr>
        <w:t>图</w:t>
      </w:r>
      <w:r>
        <w:rPr>
          <w:rFonts w:hint="eastAsia"/>
          <w:sz w:val="24"/>
        </w:rPr>
        <w:t xml:space="preserve"> </w:t>
      </w:r>
      <w:r>
        <w:rPr>
          <w:rFonts w:hint="eastAsia"/>
          <w:sz w:val="24"/>
        </w:rPr>
        <w:t>校验邮箱界面</w:t>
      </w:r>
    </w:p>
    <w:p w:rsidR="001B26F2" w:rsidRDefault="00B618CD">
      <w:pPr>
        <w:pStyle w:val="2"/>
      </w:pPr>
      <w:bookmarkStart w:id="14" w:name="_Toc21929"/>
      <w:r>
        <w:rPr>
          <w:rFonts w:hint="eastAsia"/>
        </w:rPr>
        <w:t>3.3.</w:t>
      </w:r>
      <w:r>
        <w:rPr>
          <w:rFonts w:hint="eastAsia"/>
        </w:rPr>
        <w:t>在线支付</w:t>
      </w:r>
      <w:bookmarkEnd w:id="14"/>
    </w:p>
    <w:p w:rsidR="001B26F2" w:rsidRDefault="00B618CD">
      <w:pPr>
        <w:spacing w:line="360" w:lineRule="auto"/>
        <w:ind w:firstLineChars="200" w:firstLine="480"/>
        <w:rPr>
          <w:sz w:val="24"/>
        </w:rPr>
      </w:pPr>
      <w:r>
        <w:rPr>
          <w:rFonts w:hint="eastAsia"/>
          <w:sz w:val="24"/>
        </w:rPr>
        <w:t>确认邮箱后，进入在线支付环节，</w:t>
      </w:r>
      <w:r w:rsidR="00BA45D2">
        <w:rPr>
          <w:rFonts w:hint="eastAsia"/>
          <w:sz w:val="24"/>
        </w:rPr>
        <w:t>目前全免费，点击支付</w:t>
      </w:r>
      <w:r w:rsidR="00BA45D2">
        <w:rPr>
          <w:rFonts w:hint="eastAsia"/>
          <w:sz w:val="24"/>
        </w:rPr>
        <w:t>0</w:t>
      </w:r>
      <w:r w:rsidR="00BA45D2">
        <w:rPr>
          <w:rFonts w:hint="eastAsia"/>
          <w:sz w:val="24"/>
        </w:rPr>
        <w:t>元后确定</w:t>
      </w:r>
      <w:r>
        <w:rPr>
          <w:rFonts w:hint="eastAsia"/>
          <w:sz w:val="24"/>
        </w:rPr>
        <w:t>。</w:t>
      </w:r>
    </w:p>
    <w:p w:rsidR="001B26F2" w:rsidRDefault="00B618CD">
      <w:r>
        <w:rPr>
          <w:noProof/>
        </w:rPr>
        <w:drawing>
          <wp:inline distT="0" distB="0" distL="114300" distR="114300">
            <wp:extent cx="5264785" cy="2401570"/>
            <wp:effectExtent l="0" t="0" r="8255" b="635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4"/>
                    <a:stretch>
                      <a:fillRect/>
                    </a:stretch>
                  </pic:blipFill>
                  <pic:spPr>
                    <a:xfrm>
                      <a:off x="0" y="0"/>
                      <a:ext cx="5264785" cy="2401570"/>
                    </a:xfrm>
                    <a:prstGeom prst="rect">
                      <a:avLst/>
                    </a:prstGeom>
                    <a:noFill/>
                    <a:ln>
                      <a:noFill/>
                    </a:ln>
                  </pic:spPr>
                </pic:pic>
              </a:graphicData>
            </a:graphic>
          </wp:inline>
        </w:drawing>
      </w:r>
    </w:p>
    <w:p w:rsidR="001B26F2" w:rsidRDefault="00B618CD">
      <w:pPr>
        <w:spacing w:line="360" w:lineRule="auto"/>
        <w:jc w:val="center"/>
        <w:rPr>
          <w:rFonts w:asciiTheme="minorEastAsia" w:hAnsiTheme="minorEastAsia"/>
          <w:sz w:val="18"/>
        </w:rPr>
      </w:pPr>
      <w:r>
        <w:rPr>
          <w:rFonts w:asciiTheme="minorEastAsia" w:hAnsiTheme="minorEastAsia" w:hint="eastAsia"/>
        </w:rPr>
        <w:t>4.3 图 在线支付界面</w:t>
      </w:r>
    </w:p>
    <w:p w:rsidR="001B26F2" w:rsidRDefault="00B618CD">
      <w:pPr>
        <w:pStyle w:val="2"/>
      </w:pPr>
      <w:bookmarkStart w:id="15" w:name="_Toc23453"/>
      <w:r>
        <w:rPr>
          <w:rFonts w:hint="eastAsia"/>
        </w:rPr>
        <w:t>3.4.</w:t>
      </w:r>
      <w:r>
        <w:rPr>
          <w:rFonts w:hint="eastAsia"/>
        </w:rPr>
        <w:t>查看订单状态</w:t>
      </w:r>
      <w:bookmarkEnd w:id="15"/>
    </w:p>
    <w:p w:rsidR="001B26F2" w:rsidRDefault="00B618CD">
      <w:pPr>
        <w:spacing w:line="360" w:lineRule="auto"/>
        <w:ind w:firstLineChars="200" w:firstLine="480"/>
      </w:pPr>
      <w:r>
        <w:rPr>
          <w:rFonts w:hint="eastAsia"/>
          <w:sz w:val="24"/>
        </w:rPr>
        <w:t>支付完成后，查看订单状态，确认支付成功，到邮箱中查看是否已收到邮件。</w:t>
      </w:r>
    </w:p>
    <w:p w:rsidR="001B26F2" w:rsidRDefault="00B618CD">
      <w:r>
        <w:rPr>
          <w:noProof/>
        </w:rPr>
        <w:lastRenderedPageBreak/>
        <w:drawing>
          <wp:inline distT="0" distB="0" distL="114300" distR="114300">
            <wp:extent cx="5268595" cy="2290445"/>
            <wp:effectExtent l="0" t="0" r="4445" b="10795"/>
            <wp:docPr id="5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8"/>
                    <pic:cNvPicPr>
                      <a:picLocks noChangeAspect="1"/>
                    </pic:cNvPicPr>
                  </pic:nvPicPr>
                  <pic:blipFill>
                    <a:blip r:embed="rId25"/>
                    <a:stretch>
                      <a:fillRect/>
                    </a:stretch>
                  </pic:blipFill>
                  <pic:spPr>
                    <a:xfrm>
                      <a:off x="0" y="0"/>
                      <a:ext cx="5268595" cy="2290445"/>
                    </a:xfrm>
                    <a:prstGeom prst="rect">
                      <a:avLst/>
                    </a:prstGeom>
                    <a:noFill/>
                    <a:ln>
                      <a:noFill/>
                    </a:ln>
                  </pic:spPr>
                </pic:pic>
              </a:graphicData>
            </a:graphic>
          </wp:inline>
        </w:drawing>
      </w:r>
    </w:p>
    <w:p w:rsidR="001B26F2" w:rsidRDefault="00B618CD">
      <w:pPr>
        <w:spacing w:line="360" w:lineRule="auto"/>
        <w:jc w:val="center"/>
        <w:rPr>
          <w:rFonts w:asciiTheme="minorEastAsia" w:hAnsiTheme="minorEastAsia"/>
          <w:sz w:val="18"/>
        </w:rPr>
      </w:pPr>
      <w:r>
        <w:rPr>
          <w:rFonts w:asciiTheme="minorEastAsia" w:hAnsiTheme="minorEastAsia" w:hint="eastAsia"/>
        </w:rPr>
        <w:t>4.4 图 申请状态界面</w:t>
      </w:r>
    </w:p>
    <w:p w:rsidR="001B26F2" w:rsidRDefault="001B26F2">
      <w:pPr>
        <w:ind w:left="2835"/>
      </w:pPr>
    </w:p>
    <w:p w:rsidR="001B26F2" w:rsidRDefault="00B618CD">
      <w:pPr>
        <w:pStyle w:val="1"/>
      </w:pPr>
      <w:bookmarkStart w:id="16" w:name="_Toc22669"/>
      <w:r>
        <w:rPr>
          <w:rFonts w:hint="eastAsia"/>
        </w:rPr>
        <w:t>4.</w:t>
      </w:r>
      <w:r>
        <w:rPr>
          <w:rFonts w:hint="eastAsia"/>
        </w:rPr>
        <w:t>我的订单</w:t>
      </w:r>
      <w:bookmarkEnd w:id="16"/>
    </w:p>
    <w:p w:rsidR="001B26F2" w:rsidRDefault="00B618CD">
      <w:pPr>
        <w:spacing w:line="360" w:lineRule="auto"/>
        <w:rPr>
          <w:sz w:val="24"/>
        </w:rPr>
      </w:pPr>
      <w:r>
        <w:rPr>
          <w:rFonts w:hint="eastAsia"/>
        </w:rPr>
        <w:t xml:space="preserve">  </w:t>
      </w:r>
      <w:r>
        <w:rPr>
          <w:rFonts w:hint="eastAsia"/>
          <w:sz w:val="24"/>
        </w:rPr>
        <w:t>查看历史订单状态，可通过订单号、申请状态等查询条件进行查找。</w:t>
      </w:r>
    </w:p>
    <w:p w:rsidR="001B26F2" w:rsidRDefault="00B618CD">
      <w:r>
        <w:rPr>
          <w:noProof/>
        </w:rPr>
        <w:drawing>
          <wp:inline distT="0" distB="0" distL="114300" distR="114300">
            <wp:extent cx="5269865" cy="1736090"/>
            <wp:effectExtent l="0" t="0" r="3175" b="1270"/>
            <wp:docPr id="5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9"/>
                    <pic:cNvPicPr>
                      <a:picLocks noChangeAspect="1"/>
                    </pic:cNvPicPr>
                  </pic:nvPicPr>
                  <pic:blipFill>
                    <a:blip r:embed="rId26"/>
                    <a:stretch>
                      <a:fillRect/>
                    </a:stretch>
                  </pic:blipFill>
                  <pic:spPr>
                    <a:xfrm>
                      <a:off x="0" y="0"/>
                      <a:ext cx="5269865" cy="1736090"/>
                    </a:xfrm>
                    <a:prstGeom prst="rect">
                      <a:avLst/>
                    </a:prstGeom>
                    <a:noFill/>
                    <a:ln>
                      <a:noFill/>
                    </a:ln>
                  </pic:spPr>
                </pic:pic>
              </a:graphicData>
            </a:graphic>
          </wp:inline>
        </w:drawing>
      </w:r>
    </w:p>
    <w:p w:rsidR="001B26F2" w:rsidRDefault="00B618CD">
      <w:pPr>
        <w:spacing w:line="360" w:lineRule="auto"/>
        <w:jc w:val="center"/>
        <w:rPr>
          <w:rFonts w:asciiTheme="minorEastAsia" w:hAnsiTheme="minorEastAsia"/>
          <w:sz w:val="18"/>
        </w:rPr>
      </w:pPr>
      <w:r>
        <w:rPr>
          <w:rFonts w:asciiTheme="minorEastAsia" w:hAnsiTheme="minorEastAsia" w:hint="eastAsia"/>
        </w:rPr>
        <w:t>5 图 我的订单界面</w:t>
      </w:r>
    </w:p>
    <w:p w:rsidR="001B26F2" w:rsidRDefault="001B26F2"/>
    <w:p w:rsidR="001B26F2" w:rsidRDefault="00B618CD">
      <w:pPr>
        <w:spacing w:line="360" w:lineRule="auto"/>
        <w:jc w:val="center"/>
        <w:rPr>
          <w:rFonts w:asciiTheme="minorEastAsia" w:hAnsiTheme="minorEastAsia"/>
        </w:rPr>
      </w:pPr>
      <w:r>
        <w:rPr>
          <w:rFonts w:asciiTheme="minorEastAsia" w:hAnsiTheme="minorEastAsia" w:hint="eastAsia"/>
        </w:rPr>
        <w:t>6 图 在线验证界面</w:t>
      </w:r>
    </w:p>
    <w:p w:rsidR="001B26F2" w:rsidRDefault="00B618CD">
      <w:pPr>
        <w:pStyle w:val="1"/>
      </w:pPr>
      <w:bookmarkStart w:id="17" w:name="_Toc5894"/>
      <w:r>
        <w:rPr>
          <w:rFonts w:hint="eastAsia"/>
        </w:rPr>
        <w:t>5.</w:t>
      </w:r>
      <w:r>
        <w:rPr>
          <w:rFonts w:hint="eastAsia"/>
        </w:rPr>
        <w:t>个人中心</w:t>
      </w:r>
      <w:bookmarkEnd w:id="17"/>
    </w:p>
    <w:p w:rsidR="001B26F2" w:rsidRDefault="00B618CD">
      <w:pPr>
        <w:spacing w:line="360" w:lineRule="auto"/>
        <w:rPr>
          <w:sz w:val="24"/>
        </w:rPr>
      </w:pPr>
      <w:r>
        <w:rPr>
          <w:rFonts w:hint="eastAsia"/>
        </w:rPr>
        <w:t xml:space="preserve">  </w:t>
      </w:r>
      <w:r>
        <w:rPr>
          <w:rFonts w:hint="eastAsia"/>
          <w:sz w:val="24"/>
        </w:rPr>
        <w:t>个人中心主要用于设置用户的联系方式（手机号、邮箱、联系</w:t>
      </w:r>
      <w:r>
        <w:rPr>
          <w:rFonts w:hint="eastAsia"/>
          <w:sz w:val="24"/>
        </w:rPr>
        <w:t>QQ</w:t>
      </w:r>
      <w:r>
        <w:rPr>
          <w:rFonts w:hint="eastAsia"/>
          <w:sz w:val="24"/>
        </w:rPr>
        <w:t>）。修改完之后点击【更新】即可保存修改过后的信息。</w:t>
      </w:r>
    </w:p>
    <w:p w:rsidR="001B26F2" w:rsidRDefault="00B618CD">
      <w:r>
        <w:rPr>
          <w:rFonts w:hint="eastAsia"/>
        </w:rPr>
        <w:t xml:space="preserve">  </w:t>
      </w:r>
      <w:r>
        <w:rPr>
          <w:noProof/>
        </w:rPr>
        <w:lastRenderedPageBreak/>
        <w:drawing>
          <wp:inline distT="0" distB="0" distL="114300" distR="114300">
            <wp:extent cx="5271770" cy="4426585"/>
            <wp:effectExtent l="0" t="0" r="1270" b="8255"/>
            <wp:docPr id="5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2"/>
                    <pic:cNvPicPr>
                      <a:picLocks noChangeAspect="1"/>
                    </pic:cNvPicPr>
                  </pic:nvPicPr>
                  <pic:blipFill>
                    <a:blip r:embed="rId27"/>
                    <a:stretch>
                      <a:fillRect/>
                    </a:stretch>
                  </pic:blipFill>
                  <pic:spPr>
                    <a:xfrm>
                      <a:off x="0" y="0"/>
                      <a:ext cx="5271770" cy="4426585"/>
                    </a:xfrm>
                    <a:prstGeom prst="rect">
                      <a:avLst/>
                    </a:prstGeom>
                    <a:noFill/>
                    <a:ln>
                      <a:noFill/>
                    </a:ln>
                  </pic:spPr>
                </pic:pic>
              </a:graphicData>
            </a:graphic>
          </wp:inline>
        </w:drawing>
      </w:r>
    </w:p>
    <w:p w:rsidR="001B26F2" w:rsidRDefault="00B618CD">
      <w:pPr>
        <w:spacing w:line="360" w:lineRule="auto"/>
        <w:jc w:val="center"/>
        <w:rPr>
          <w:rFonts w:asciiTheme="minorEastAsia" w:hAnsiTheme="minorEastAsia"/>
        </w:rPr>
      </w:pPr>
      <w:r>
        <w:rPr>
          <w:rFonts w:asciiTheme="minorEastAsia" w:hAnsiTheme="minorEastAsia" w:hint="eastAsia"/>
        </w:rPr>
        <w:t>6 图 个人中心界面</w:t>
      </w:r>
    </w:p>
    <w:p w:rsidR="001B26F2" w:rsidRDefault="001B26F2"/>
    <w:p w:rsidR="001B26F2" w:rsidRDefault="001B26F2"/>
    <w:p w:rsidR="001B26F2" w:rsidRDefault="001B26F2"/>
    <w:p w:rsidR="001B26F2" w:rsidRDefault="001B26F2"/>
    <w:p w:rsidR="001B26F2" w:rsidRDefault="001B26F2"/>
    <w:p w:rsidR="001B26F2" w:rsidRDefault="001B26F2"/>
    <w:p w:rsidR="001B26F2" w:rsidRDefault="001B26F2"/>
    <w:p w:rsidR="001B26F2" w:rsidRDefault="001B26F2"/>
    <w:p w:rsidR="001B26F2" w:rsidRDefault="001B26F2"/>
    <w:p w:rsidR="001B26F2" w:rsidRDefault="001B26F2"/>
    <w:p w:rsidR="001B26F2" w:rsidRDefault="001B26F2"/>
    <w:p w:rsidR="001B26F2" w:rsidRDefault="001B26F2"/>
    <w:p w:rsidR="001B26F2" w:rsidRDefault="001B26F2"/>
    <w:p w:rsidR="001B26F2" w:rsidRDefault="001B26F2"/>
    <w:p w:rsidR="001B26F2" w:rsidRDefault="001B26F2"/>
    <w:p w:rsidR="001B26F2" w:rsidRDefault="001B26F2"/>
    <w:p w:rsidR="001B26F2" w:rsidRDefault="001B26F2"/>
    <w:p w:rsidR="001B26F2" w:rsidRDefault="001B26F2"/>
    <w:p w:rsidR="001B26F2" w:rsidRDefault="001B26F2"/>
    <w:p w:rsidR="001B26F2" w:rsidRDefault="001B26F2"/>
    <w:sectPr w:rsidR="001B26F2">
      <w:headerReference w:type="default" r:id="rId28"/>
      <w:footerReference w:type="default" r:id="rId2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724E" w:rsidRDefault="0069724E">
      <w:r>
        <w:separator/>
      </w:r>
    </w:p>
  </w:endnote>
  <w:endnote w:type="continuationSeparator" w:id="0">
    <w:p w:rsidR="0069724E" w:rsidRDefault="00697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6F2" w:rsidRDefault="00B618CD">
    <w:pPr>
      <w:pStyle w:val="a3"/>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B26F2" w:rsidRDefault="00B618CD">
                          <w:pPr>
                            <w:pStyle w:val="a3"/>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3C08C3">
                            <w:rPr>
                              <w:noProof/>
                            </w:rPr>
                            <w:t>11</w:t>
                          </w:r>
                          <w:r>
                            <w:rPr>
                              <w:rFonts w:hint="eastAsia"/>
                            </w:rPr>
                            <w:fldChar w:fldCharType="end"/>
                          </w:r>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XGMYQIAAAwFAAAOAAAAZHJzL2Uyb0RvYy54bWysVM1uEzEQviPxDpbvdNMiqijKpgqtipAq&#10;WlEQZ8drNytsj2W72Q0PAG/AiUvvPFefg8/ebIoKlyIu3lnPN3/fzHh+0lvDNirEllzNDw8mnCkn&#10;qWndTc0/fjh/MeUsJuEaYcipmm9V5CeL58/mnZ+pI1qTaVRgcOLirPM1X6fkZ1UV5VpZEQ/IKwel&#10;pmBFwm+4qZogOni3pjqaTI6rjkLjA0kVI27PBiVfFP9aK5kutY4qMVNz5JbKGcq5yme1mIvZTRB+&#10;3cpdGuIfsrCidQi6d3UmkmC3of3DlW1loEg6HUiyFWndSlVqQDWHk0fVXK+FV6UWkBP9nqb4/9zK&#10;d5urwNoGvTvkzAmLHt1//3b/4+f93VeGOxDU+TgD7toDmfrX1AM83kdc5rp7HWz+oiIGPaje7ulV&#10;fWIyG02PptMJVBK68Qf+qwdzH2J6o8iyLNQ8oH+FVrG5iGmAjpAczdF5a0zpoXGsq/nxy1eTYrDX&#10;wLlxiJGLGJItUtoalT0Y915p1F9yzhdl8tSpCWwjMDNCSuVSKbd4AjqjNMI+xXCHz6aqTOVTjPcW&#10;JTK5tDe2raNQ6n2UdvN5TFkP+JGBoe5MQepX/a65K2q26G2gYT2il+ct+L8QMV2JgH1Az7Dj6RKH&#10;NgSeaSdxtqbw5W/3GY8xhZazDvtVc4cHgDPz1mF88yqOQhiF1Si4W3tKIB8TiVyKCIOQzCjqQPYT&#10;Fn+ZY0AlnESkmqdRPE3DjuPhkGq5LCAsnBfpwl17mV2XZvvlbcIMldHKpAxM7MjCypXh3D0Pead/&#10;/y+oh0ds8Q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LxBcYxhAgAADAUAAA4AAAAAAAAAAAAAAAAALgIAAGRycy9lMm9Eb2MueG1s&#10;UEsBAi0AFAAGAAgAAAAhAHGq0bnXAAAABQEAAA8AAAAAAAAAAAAAAAAAuwQAAGRycy9kb3ducmV2&#10;LnhtbFBLBQYAAAAABAAEAPMAAAC/BQAAAAA=&#10;" filled="f" stroked="f" strokeweight=".5pt">
              <v:textbox style="mso-fit-shape-to-text:t" inset="0,0,0,0">
                <w:txbxContent>
                  <w:p w:rsidR="001B26F2" w:rsidRDefault="00B618CD">
                    <w:pPr>
                      <w:pStyle w:val="a3"/>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3C08C3">
                      <w:rPr>
                        <w:noProof/>
                      </w:rPr>
                      <w:t>11</w:t>
                    </w:r>
                    <w:r>
                      <w:rPr>
                        <w:rFonts w:hint="eastAsia"/>
                      </w:rPr>
                      <w:fldChar w:fldCharType="end"/>
                    </w:r>
                    <w:r>
                      <w:rPr>
                        <w:rFonts w:hint="eastAsia"/>
                      </w:rPr>
                      <w:t xml:space="preserve"> </w:t>
                    </w:r>
                    <w:r>
                      <w:rPr>
                        <w:rFonts w:hint="eastAsia"/>
                      </w:rPr>
                      <w:t>页</w:t>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B26F2" w:rsidRDefault="001B26F2">
                          <w:pPr>
                            <w:pStyle w:val="a3"/>
                            <w:rPr>
                              <w:color w:val="000000" w:themeColor="text1"/>
                              <w:sz w:val="28"/>
                              <w:szCs w:val="44"/>
                              <w14:shadow w14:blurRad="38100" w14:dist="19050" w14:dir="2700000" w14:sx="100000" w14:sy="100000" w14:kx="0" w14:ky="0" w14:algn="tl">
                                <w14:schemeClr w14:val="dk1">
                                  <w14:alpha w14:val="60000"/>
                                </w14:schemeClr>
                              </w14:shadow>
                              <w14:props3d w14:extrusionH="0" w14:contourW="0" w14:prstMaterial="clear"/>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5"/>
                      <w:rPr>
                        <w:color w:val="000000" w:themeColor="text1"/>
                        <w:sz w:val="28"/>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724E" w:rsidRDefault="0069724E">
      <w:r>
        <w:separator/>
      </w:r>
    </w:p>
  </w:footnote>
  <w:footnote w:type="continuationSeparator" w:id="0">
    <w:p w:rsidR="0069724E" w:rsidRDefault="006972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6F2" w:rsidRDefault="00B618CD">
    <w:pPr>
      <w:pStyle w:val="a4"/>
      <w:jc w:val="right"/>
    </w:pPr>
    <w:r>
      <w:rPr>
        <w:rFonts w:hint="eastAsia"/>
      </w:rPr>
      <w:t>可信电子凭证服务平台学生</w:t>
    </w:r>
    <w:proofErr w:type="gramStart"/>
    <w:r>
      <w:rPr>
        <w:rFonts w:hint="eastAsia"/>
      </w:rPr>
      <w:t>端操作</w:t>
    </w:r>
    <w:proofErr w:type="gramEnd"/>
    <w:r>
      <w:rPr>
        <w:rFonts w:hint="eastAsia"/>
      </w:rPr>
      <w:t>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7E57E17"/>
    <w:multiLevelType w:val="multilevel"/>
    <w:tmpl w:val="E7E57E17"/>
    <w:lvl w:ilvl="0">
      <w:start w:val="3"/>
      <w:numFmt w:val="decimal"/>
      <w:lvlText w:val="%1."/>
      <w:lvlJc w:val="left"/>
      <w:pPr>
        <w:tabs>
          <w:tab w:val="left" w:pos="312"/>
        </w:tabs>
      </w:pPr>
    </w:lvl>
    <w:lvl w:ilvl="1">
      <w:start w:val="1"/>
      <w:numFmt w:val="decimal"/>
      <w:suff w:val="space"/>
      <w:lvlText w:val="%1.%2"/>
      <w:lvlJc w:val="left"/>
      <w:pPr>
        <w:ind w:left="2835" w:firstLine="0"/>
      </w:pPr>
      <w:rPr>
        <w:rFonts w:hint="default"/>
      </w:rPr>
    </w:lvl>
    <w:lvl w:ilvl="2">
      <w:start w:val="1"/>
      <w:numFmt w:val="decimal"/>
      <w:suff w:val="space"/>
      <w:lvlText w:val="%1.%2.%3"/>
      <w:lvlJc w:val="left"/>
      <w:pPr>
        <w:ind w:left="2835" w:firstLine="0"/>
      </w:pPr>
      <w:rPr>
        <w:rFonts w:hint="default"/>
      </w:rPr>
    </w:lvl>
    <w:lvl w:ilvl="3">
      <w:start w:val="1"/>
      <w:numFmt w:val="decimal"/>
      <w:suff w:val="space"/>
      <w:lvlText w:val="%1.%2.%3.%4"/>
      <w:lvlJc w:val="left"/>
      <w:pPr>
        <w:ind w:left="2835" w:firstLine="0"/>
      </w:pPr>
      <w:rPr>
        <w:rFonts w:hint="default"/>
      </w:rPr>
    </w:lvl>
    <w:lvl w:ilvl="4">
      <w:start w:val="1"/>
      <w:numFmt w:val="decimal"/>
      <w:suff w:val="space"/>
      <w:lvlText w:val="%1.%2.%3.%4.%5"/>
      <w:lvlJc w:val="left"/>
      <w:pPr>
        <w:ind w:left="2835" w:firstLine="0"/>
      </w:pPr>
      <w:rPr>
        <w:rFonts w:hint="default"/>
      </w:rPr>
    </w:lvl>
    <w:lvl w:ilvl="5">
      <w:start w:val="1"/>
      <w:numFmt w:val="decimal"/>
      <w:suff w:val="space"/>
      <w:lvlText w:val="%1.%2.%3.%4.%5.%6"/>
      <w:lvlJc w:val="left"/>
      <w:pPr>
        <w:ind w:left="2835" w:firstLine="0"/>
      </w:pPr>
      <w:rPr>
        <w:rFonts w:hint="default"/>
      </w:rPr>
    </w:lvl>
    <w:lvl w:ilvl="6">
      <w:start w:val="1"/>
      <w:numFmt w:val="decimal"/>
      <w:suff w:val="space"/>
      <w:lvlText w:val="%1.%2.%3.%4.%5.%6.%7"/>
      <w:lvlJc w:val="left"/>
      <w:pPr>
        <w:ind w:left="2835" w:firstLine="0"/>
      </w:pPr>
      <w:rPr>
        <w:rFonts w:hint="default"/>
      </w:rPr>
    </w:lvl>
    <w:lvl w:ilvl="7">
      <w:start w:val="1"/>
      <w:numFmt w:val="decimal"/>
      <w:suff w:val="space"/>
      <w:lvlText w:val="%1.%2.%3.%4.%5.%6.%7.%8"/>
      <w:lvlJc w:val="left"/>
      <w:pPr>
        <w:ind w:left="2835" w:firstLine="0"/>
      </w:pPr>
      <w:rPr>
        <w:rFonts w:hint="default"/>
      </w:rPr>
    </w:lvl>
    <w:lvl w:ilvl="8">
      <w:start w:val="1"/>
      <w:numFmt w:val="decimal"/>
      <w:suff w:val="space"/>
      <w:lvlText w:val="%1.%2.%3.%4.%5.%6.%7.%8.%9"/>
      <w:lvlJc w:val="left"/>
      <w:pPr>
        <w:ind w:left="2835" w:firstLine="0"/>
      </w:pPr>
      <w:rPr>
        <w:rFonts w:hint="default"/>
      </w:rPr>
    </w:lvl>
  </w:abstractNum>
  <w:abstractNum w:abstractNumId="1">
    <w:nsid w:val="37C68AAC"/>
    <w:multiLevelType w:val="singleLevel"/>
    <w:tmpl w:val="37C68AAC"/>
    <w:lvl w:ilvl="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BkZDNkOGI3MThmYWNjZGJlMDk3ZTgxMzQ4YjZjZWYifQ=="/>
  </w:docVars>
  <w:rsids>
    <w:rsidRoot w:val="405C681F"/>
    <w:rsid w:val="00011418"/>
    <w:rsid w:val="00011F58"/>
    <w:rsid w:val="000261AB"/>
    <w:rsid w:val="00077695"/>
    <w:rsid w:val="00082470"/>
    <w:rsid w:val="000B4CF7"/>
    <w:rsid w:val="000D4C99"/>
    <w:rsid w:val="000E15BE"/>
    <w:rsid w:val="000F4642"/>
    <w:rsid w:val="001B26F2"/>
    <w:rsid w:val="00281DBC"/>
    <w:rsid w:val="00317B57"/>
    <w:rsid w:val="00345442"/>
    <w:rsid w:val="0036448C"/>
    <w:rsid w:val="003A2A0A"/>
    <w:rsid w:val="003B6871"/>
    <w:rsid w:val="003C08C3"/>
    <w:rsid w:val="003E5862"/>
    <w:rsid w:val="0041286C"/>
    <w:rsid w:val="00414EE9"/>
    <w:rsid w:val="004F196C"/>
    <w:rsid w:val="0052734B"/>
    <w:rsid w:val="005847E5"/>
    <w:rsid w:val="005D71FE"/>
    <w:rsid w:val="005E7937"/>
    <w:rsid w:val="005F6ABA"/>
    <w:rsid w:val="006110FE"/>
    <w:rsid w:val="006365DC"/>
    <w:rsid w:val="006774F5"/>
    <w:rsid w:val="0068097E"/>
    <w:rsid w:val="00696EDD"/>
    <w:rsid w:val="0069724E"/>
    <w:rsid w:val="006A55AC"/>
    <w:rsid w:val="00746E79"/>
    <w:rsid w:val="007545DE"/>
    <w:rsid w:val="00875D68"/>
    <w:rsid w:val="0093644E"/>
    <w:rsid w:val="009D0F77"/>
    <w:rsid w:val="009D5E71"/>
    <w:rsid w:val="009E0624"/>
    <w:rsid w:val="00A257FE"/>
    <w:rsid w:val="00B23C19"/>
    <w:rsid w:val="00B31EDA"/>
    <w:rsid w:val="00B35D85"/>
    <w:rsid w:val="00B618CD"/>
    <w:rsid w:val="00B7790F"/>
    <w:rsid w:val="00B82889"/>
    <w:rsid w:val="00BA45D2"/>
    <w:rsid w:val="00BB3454"/>
    <w:rsid w:val="00C55265"/>
    <w:rsid w:val="00C6796D"/>
    <w:rsid w:val="00CA2AFF"/>
    <w:rsid w:val="00CA434E"/>
    <w:rsid w:val="00CB5D45"/>
    <w:rsid w:val="00CD7312"/>
    <w:rsid w:val="00CE2F13"/>
    <w:rsid w:val="00D2224B"/>
    <w:rsid w:val="00D3320A"/>
    <w:rsid w:val="00D64AED"/>
    <w:rsid w:val="00DB7C64"/>
    <w:rsid w:val="00E263D9"/>
    <w:rsid w:val="00EA09EC"/>
    <w:rsid w:val="00EE4EA0"/>
    <w:rsid w:val="00F45344"/>
    <w:rsid w:val="00F921EB"/>
    <w:rsid w:val="0CC7352F"/>
    <w:rsid w:val="131E2933"/>
    <w:rsid w:val="134A0B08"/>
    <w:rsid w:val="152C7A72"/>
    <w:rsid w:val="160E3BA7"/>
    <w:rsid w:val="16B4107F"/>
    <w:rsid w:val="18D91260"/>
    <w:rsid w:val="205116D7"/>
    <w:rsid w:val="266D6EE4"/>
    <w:rsid w:val="35D0417F"/>
    <w:rsid w:val="3B0B2898"/>
    <w:rsid w:val="3BA83FD3"/>
    <w:rsid w:val="3DF177A6"/>
    <w:rsid w:val="3F623FED"/>
    <w:rsid w:val="405C681F"/>
    <w:rsid w:val="490B6BE9"/>
    <w:rsid w:val="4D1C2D6C"/>
    <w:rsid w:val="4FB37368"/>
    <w:rsid w:val="50696CA7"/>
    <w:rsid w:val="5589191E"/>
    <w:rsid w:val="561F4320"/>
    <w:rsid w:val="5BA5423E"/>
    <w:rsid w:val="5D6201AB"/>
    <w:rsid w:val="5F1D0C38"/>
    <w:rsid w:val="61A366A3"/>
    <w:rsid w:val="62B06083"/>
    <w:rsid w:val="65F54514"/>
    <w:rsid w:val="6F4B69E8"/>
    <w:rsid w:val="70DF3F8B"/>
    <w:rsid w:val="7D1713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120" w:after="120" w:line="576" w:lineRule="auto"/>
      <w:jc w:val="left"/>
      <w:outlineLvl w:val="0"/>
    </w:pPr>
    <w:rPr>
      <w:b/>
      <w:kern w:val="44"/>
      <w:sz w:val="28"/>
    </w:rPr>
  </w:style>
  <w:style w:type="paragraph" w:styleId="2">
    <w:name w:val="heading 2"/>
    <w:basedOn w:val="a"/>
    <w:next w:val="a"/>
    <w:unhideWhenUsed/>
    <w:qFormat/>
    <w:pPr>
      <w:keepNext/>
      <w:keepLines/>
      <w:spacing w:before="20" w:after="20" w:line="413" w:lineRule="auto"/>
      <w:outlineLvl w:val="1"/>
    </w:pPr>
    <w:rPr>
      <w:rFonts w:ascii="Arial" w:eastAsia="宋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uiPriority w:val="39"/>
    <w:unhideWhenUsed/>
    <w:qFormat/>
    <w:pPr>
      <w:widowControl/>
      <w:spacing w:after="100" w:line="259" w:lineRule="auto"/>
      <w:ind w:left="440"/>
      <w:jc w:val="left"/>
    </w:pPr>
    <w:rPr>
      <w:rFonts w:cs="Times New Roman"/>
      <w:kern w:val="0"/>
      <w:sz w:val="22"/>
      <w:szCs w:val="22"/>
    </w:rPr>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unhideWhenUsed/>
    <w:qFormat/>
    <w:pPr>
      <w:widowControl/>
      <w:tabs>
        <w:tab w:val="left" w:pos="224"/>
        <w:tab w:val="right" w:leader="dot" w:pos="8296"/>
      </w:tabs>
      <w:spacing w:after="100" w:line="259" w:lineRule="auto"/>
      <w:jc w:val="left"/>
    </w:pPr>
    <w:rPr>
      <w:rFonts w:cs="Times New Roman"/>
      <w:kern w:val="0"/>
      <w:sz w:val="22"/>
      <w:szCs w:val="22"/>
    </w:rPr>
  </w:style>
  <w:style w:type="paragraph" w:styleId="20">
    <w:name w:val="toc 2"/>
    <w:basedOn w:val="a"/>
    <w:next w:val="a"/>
    <w:uiPriority w:val="39"/>
    <w:unhideWhenUsed/>
    <w:qFormat/>
    <w:pPr>
      <w:widowControl/>
      <w:spacing w:after="100" w:line="259" w:lineRule="auto"/>
      <w:ind w:left="220"/>
      <w:jc w:val="left"/>
    </w:pPr>
    <w:rPr>
      <w:rFonts w:cs="Times New Roman"/>
      <w:kern w:val="0"/>
      <w:sz w:val="22"/>
      <w:szCs w:val="22"/>
    </w:rPr>
  </w:style>
  <w:style w:type="character" w:styleId="a5">
    <w:name w:val="Hyperlink"/>
    <w:basedOn w:val="a0"/>
    <w:uiPriority w:val="99"/>
    <w:unhideWhenUsed/>
    <w:qFormat/>
    <w:rPr>
      <w:color w:val="0563C1" w:themeColor="hyperlink"/>
      <w:u w:val="single"/>
    </w:rPr>
  </w:style>
  <w:style w:type="paragraph" w:customStyle="1" w:styleId="WPSOffice1">
    <w:name w:val="WPSOffice手动目录 1"/>
    <w:qFormat/>
  </w:style>
  <w:style w:type="paragraph" w:customStyle="1" w:styleId="TOC1">
    <w:name w:val="TOC 标题1"/>
    <w:basedOn w:val="1"/>
    <w:next w:val="a"/>
    <w:uiPriority w:val="39"/>
    <w:unhideWhenUsed/>
    <w:qFormat/>
    <w:pPr>
      <w:widowControl/>
      <w:spacing w:before="240" w:after="0" w:line="259" w:lineRule="auto"/>
      <w:outlineLvl w:val="9"/>
    </w:pPr>
    <w:rPr>
      <w:rFonts w:asciiTheme="majorHAnsi" w:eastAsiaTheme="majorEastAsia" w:hAnsiTheme="majorHAnsi" w:cstheme="majorBidi"/>
      <w:b w:val="0"/>
      <w:color w:val="2E74B5" w:themeColor="accent1" w:themeShade="BF"/>
      <w:kern w:val="0"/>
      <w:sz w:val="32"/>
      <w:szCs w:val="32"/>
    </w:rPr>
  </w:style>
  <w:style w:type="paragraph" w:styleId="a6">
    <w:name w:val="Balloon Text"/>
    <w:basedOn w:val="a"/>
    <w:link w:val="Char"/>
    <w:rsid w:val="00082470"/>
    <w:rPr>
      <w:sz w:val="18"/>
      <w:szCs w:val="18"/>
    </w:rPr>
  </w:style>
  <w:style w:type="character" w:customStyle="1" w:styleId="Char">
    <w:name w:val="批注框文本 Char"/>
    <w:basedOn w:val="a0"/>
    <w:link w:val="a6"/>
    <w:rsid w:val="00082470"/>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120" w:after="120" w:line="576" w:lineRule="auto"/>
      <w:jc w:val="left"/>
      <w:outlineLvl w:val="0"/>
    </w:pPr>
    <w:rPr>
      <w:b/>
      <w:kern w:val="44"/>
      <w:sz w:val="28"/>
    </w:rPr>
  </w:style>
  <w:style w:type="paragraph" w:styleId="2">
    <w:name w:val="heading 2"/>
    <w:basedOn w:val="a"/>
    <w:next w:val="a"/>
    <w:unhideWhenUsed/>
    <w:qFormat/>
    <w:pPr>
      <w:keepNext/>
      <w:keepLines/>
      <w:spacing w:before="20" w:after="20" w:line="413" w:lineRule="auto"/>
      <w:outlineLvl w:val="1"/>
    </w:pPr>
    <w:rPr>
      <w:rFonts w:ascii="Arial" w:eastAsia="宋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uiPriority w:val="39"/>
    <w:unhideWhenUsed/>
    <w:qFormat/>
    <w:pPr>
      <w:widowControl/>
      <w:spacing w:after="100" w:line="259" w:lineRule="auto"/>
      <w:ind w:left="440"/>
      <w:jc w:val="left"/>
    </w:pPr>
    <w:rPr>
      <w:rFonts w:cs="Times New Roman"/>
      <w:kern w:val="0"/>
      <w:sz w:val="22"/>
      <w:szCs w:val="22"/>
    </w:rPr>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unhideWhenUsed/>
    <w:qFormat/>
    <w:pPr>
      <w:widowControl/>
      <w:tabs>
        <w:tab w:val="left" w:pos="224"/>
        <w:tab w:val="right" w:leader="dot" w:pos="8296"/>
      </w:tabs>
      <w:spacing w:after="100" w:line="259" w:lineRule="auto"/>
      <w:jc w:val="left"/>
    </w:pPr>
    <w:rPr>
      <w:rFonts w:cs="Times New Roman"/>
      <w:kern w:val="0"/>
      <w:sz w:val="22"/>
      <w:szCs w:val="22"/>
    </w:rPr>
  </w:style>
  <w:style w:type="paragraph" w:styleId="20">
    <w:name w:val="toc 2"/>
    <w:basedOn w:val="a"/>
    <w:next w:val="a"/>
    <w:uiPriority w:val="39"/>
    <w:unhideWhenUsed/>
    <w:qFormat/>
    <w:pPr>
      <w:widowControl/>
      <w:spacing w:after="100" w:line="259" w:lineRule="auto"/>
      <w:ind w:left="220"/>
      <w:jc w:val="left"/>
    </w:pPr>
    <w:rPr>
      <w:rFonts w:cs="Times New Roman"/>
      <w:kern w:val="0"/>
      <w:sz w:val="22"/>
      <w:szCs w:val="22"/>
    </w:rPr>
  </w:style>
  <w:style w:type="character" w:styleId="a5">
    <w:name w:val="Hyperlink"/>
    <w:basedOn w:val="a0"/>
    <w:uiPriority w:val="99"/>
    <w:unhideWhenUsed/>
    <w:qFormat/>
    <w:rPr>
      <w:color w:val="0563C1" w:themeColor="hyperlink"/>
      <w:u w:val="single"/>
    </w:rPr>
  </w:style>
  <w:style w:type="paragraph" w:customStyle="1" w:styleId="WPSOffice1">
    <w:name w:val="WPSOffice手动目录 1"/>
    <w:qFormat/>
  </w:style>
  <w:style w:type="paragraph" w:customStyle="1" w:styleId="TOC1">
    <w:name w:val="TOC 标题1"/>
    <w:basedOn w:val="1"/>
    <w:next w:val="a"/>
    <w:uiPriority w:val="39"/>
    <w:unhideWhenUsed/>
    <w:qFormat/>
    <w:pPr>
      <w:widowControl/>
      <w:spacing w:before="240" w:after="0" w:line="259" w:lineRule="auto"/>
      <w:outlineLvl w:val="9"/>
    </w:pPr>
    <w:rPr>
      <w:rFonts w:asciiTheme="majorHAnsi" w:eastAsiaTheme="majorEastAsia" w:hAnsiTheme="majorHAnsi" w:cstheme="majorBidi"/>
      <w:b w:val="0"/>
      <w:color w:val="2E74B5" w:themeColor="accent1" w:themeShade="BF"/>
      <w:kern w:val="0"/>
      <w:sz w:val="32"/>
      <w:szCs w:val="32"/>
    </w:rPr>
  </w:style>
  <w:style w:type="paragraph" w:styleId="a6">
    <w:name w:val="Balloon Text"/>
    <w:basedOn w:val="a"/>
    <w:link w:val="Char"/>
    <w:rsid w:val="00082470"/>
    <w:rPr>
      <w:sz w:val="18"/>
      <w:szCs w:val="18"/>
    </w:rPr>
  </w:style>
  <w:style w:type="character" w:customStyle="1" w:styleId="Char">
    <w:name w:val="批注框文本 Char"/>
    <w:basedOn w:val="a0"/>
    <w:link w:val="a6"/>
    <w:rsid w:val="00082470"/>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DBFC75F-F099-4F77-ACE7-49F07C5B4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338</Words>
  <Characters>1929</Characters>
  <Application>Microsoft Office Word</Application>
  <DocSecurity>0</DocSecurity>
  <Lines>16</Lines>
  <Paragraphs>4</Paragraphs>
  <ScaleCrop>false</ScaleCrop>
  <Company>cpu</Company>
  <LinksUpToDate>false</LinksUpToDate>
  <CharactersWithSpaces>2263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11236</dc:creator>
  <cp:lastModifiedBy>Administrator</cp:lastModifiedBy>
  <cp:revision>6</cp:revision>
  <dcterms:created xsi:type="dcterms:W3CDTF">2022-05-30T05:35:00Z</dcterms:created>
  <dcterms:modified xsi:type="dcterms:W3CDTF">2022-05-30T07:57:00Z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B1AF14A1C15940B59BB704C0B82B6A0C</vt:lpwstr>
  </property>
</Properties>
</file>