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_GBK" w:hAnsi="Times New Roman" w:eastAsia="方正仿宋_GBK" w:cs="Times New Roman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Times New Roman" w:eastAsia="方正仿宋_GBK" w:cs="Times New Roman"/>
          <w:sz w:val="32"/>
          <w:szCs w:val="32"/>
        </w:rPr>
        <w:t>附件</w:t>
      </w:r>
      <w:r>
        <w:rPr>
          <w:rFonts w:ascii="方正仿宋_GBK" w:hAnsi="Times New Roman" w:eastAsia="方正仿宋_GBK" w:cs="Times New Roman"/>
          <w:sz w:val="32"/>
          <w:szCs w:val="32"/>
        </w:rPr>
        <w:t>1</w:t>
      </w:r>
    </w:p>
    <w:p>
      <w:pPr>
        <w:spacing w:line="120" w:lineRule="auto"/>
        <w:jc w:val="center"/>
        <w:rPr>
          <w:rFonts w:ascii="黑体" w:hAnsi="黑体" w:eastAsia="黑体"/>
          <w:color w:val="333333"/>
          <w:sz w:val="32"/>
          <w:szCs w:val="32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参评202</w:t>
      </w:r>
      <w:r>
        <w:rPr>
          <w:rFonts w:hint="eastAsia" w:ascii="黑体" w:hAnsi="黑体" w:eastAsia="黑体"/>
          <w:color w:val="333333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color w:val="333333"/>
          <w:sz w:val="32"/>
          <w:szCs w:val="32"/>
        </w:rPr>
        <w:t>年度省级优秀毕业论文（设计）推荐名单</w:t>
      </w:r>
    </w:p>
    <w:tbl>
      <w:tblPr>
        <w:tblStyle w:val="3"/>
        <w:tblW w:w="13740" w:type="dxa"/>
        <w:tblInd w:w="3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25"/>
        <w:gridCol w:w="1265"/>
        <w:gridCol w:w="1480"/>
        <w:gridCol w:w="7545"/>
        <w:gridCol w:w="1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学生专业</w:t>
            </w:r>
          </w:p>
        </w:tc>
        <w:tc>
          <w:tcPr>
            <w:tcW w:w="7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毕业论文（设计）题目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2020190647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许晨颖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生物制药（卓越工程师）</w:t>
            </w:r>
          </w:p>
        </w:tc>
        <w:tc>
          <w:tcPr>
            <w:tcW w:w="7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LncE13靶向G0S2调控脂质分解代谢的功能与机制探究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2020192622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杨墨颖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药物分析</w:t>
            </w:r>
          </w:p>
        </w:tc>
        <w:tc>
          <w:tcPr>
            <w:tcW w:w="7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呼出气体中合成大麻素的采集及分析方法研究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苏梦翔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2020190750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王珂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英语（医药方向）</w:t>
            </w:r>
          </w:p>
        </w:tc>
        <w:tc>
          <w:tcPr>
            <w:tcW w:w="7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从马克思主义女性主义视角探析《荆棘鸟》中的女性意识建构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赵光慧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2020191301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江蕊珈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药物化学</w:t>
            </w:r>
          </w:p>
        </w:tc>
        <w:tc>
          <w:tcPr>
            <w:tcW w:w="7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用于阿尔茨海默病治疗的具有AChE抑制和 Nrf2 激活功能的融合化合物的设计、合成和生物评价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孙昊鹏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2020191754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尹王文康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药物分析</w:t>
            </w:r>
          </w:p>
        </w:tc>
        <w:tc>
          <w:tcPr>
            <w:tcW w:w="7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基于生物发光系统的ATP检测方法研究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宋沁馨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2020190305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李慧龙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海洋药学</w:t>
            </w:r>
          </w:p>
        </w:tc>
        <w:tc>
          <w:tcPr>
            <w:tcW w:w="7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氟伐他汀削弱乳腺癌细胞干性的初步作用机制研究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郑禄枫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2020191986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涂远博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7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基于三元体系生物墨水3D打印肝脏类器官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吴春勇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2020190679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尹林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药事管理</w:t>
            </w:r>
          </w:p>
        </w:tc>
        <w:tc>
          <w:tcPr>
            <w:tcW w:w="7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药品零差率政策对中国门诊和住院费用的影响——基于时间断点回归分析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李洪超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2020191616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谷梦雨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药学（国家生命科学与技术人才培养基地）</w:t>
            </w:r>
          </w:p>
        </w:tc>
        <w:tc>
          <w:tcPr>
            <w:tcW w:w="7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MiR-143-3p靶向VHL对PD模型的保护作用及其机制初步研究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2020190815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庄绪捷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药物化学</w:t>
            </w:r>
          </w:p>
        </w:tc>
        <w:tc>
          <w:tcPr>
            <w:tcW w:w="7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新型DYRK2抑制剂的发现及其抗前列腺癌活性研究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2020192365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7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MAT2A蛋白降解剂和抑制剂的合成与生物活性评价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查晓明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2020190075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汪颖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7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基于深度学习COVID-19自动化辅助诊断系统的设计与实现      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2020190539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朱家琪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益气复脉制剂干预NMMHC ⅡA改善主动脉弓缩窄诱导的心衰小鼠的作用研究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寇俊萍</w:t>
            </w:r>
          </w:p>
        </w:tc>
      </w:tr>
    </w:tbl>
    <w:p>
      <w:pPr>
        <w:spacing w:line="120" w:lineRule="auto"/>
        <w:jc w:val="center"/>
        <w:rPr>
          <w:rFonts w:ascii="黑体" w:hAnsi="黑体" w:eastAsia="黑体"/>
          <w:color w:val="333333"/>
          <w:sz w:val="32"/>
          <w:szCs w:val="32"/>
        </w:rPr>
      </w:pPr>
    </w:p>
    <w:p>
      <w:pPr>
        <w:spacing w:line="120" w:lineRule="auto"/>
        <w:jc w:val="center"/>
        <w:rPr>
          <w:rFonts w:ascii="黑体" w:hAnsi="黑体" w:eastAsia="黑体"/>
          <w:color w:val="333333"/>
          <w:sz w:val="32"/>
          <w:szCs w:val="32"/>
        </w:rPr>
      </w:pPr>
    </w:p>
    <w:p>
      <w:pPr>
        <w:spacing w:line="120" w:lineRule="auto"/>
        <w:jc w:val="center"/>
        <w:rPr>
          <w:rFonts w:ascii="黑体" w:hAnsi="黑体" w:eastAsia="黑体"/>
          <w:color w:val="333333"/>
          <w:sz w:val="32"/>
          <w:szCs w:val="32"/>
        </w:rPr>
      </w:pPr>
    </w:p>
    <w:p>
      <w:pPr>
        <w:spacing w:line="120" w:lineRule="auto"/>
        <w:jc w:val="center"/>
        <w:rPr>
          <w:rFonts w:ascii="黑体" w:hAnsi="黑体" w:eastAsia="黑体"/>
          <w:color w:val="333333"/>
          <w:sz w:val="32"/>
          <w:szCs w:val="32"/>
        </w:rPr>
      </w:pPr>
    </w:p>
    <w:p>
      <w:pPr>
        <w:spacing w:line="120" w:lineRule="auto"/>
        <w:jc w:val="center"/>
        <w:rPr>
          <w:rFonts w:ascii="黑体" w:hAnsi="黑体" w:eastAsia="黑体"/>
          <w:color w:val="333333"/>
          <w:sz w:val="32"/>
          <w:szCs w:val="32"/>
        </w:rPr>
      </w:pPr>
    </w:p>
    <w:p>
      <w:pPr>
        <w:spacing w:line="120" w:lineRule="auto"/>
        <w:jc w:val="center"/>
        <w:rPr>
          <w:rFonts w:ascii="黑体" w:hAnsi="黑体" w:eastAsia="黑体"/>
          <w:color w:val="333333"/>
          <w:sz w:val="32"/>
          <w:szCs w:val="32"/>
        </w:rPr>
      </w:pPr>
    </w:p>
    <w:p>
      <w:pPr>
        <w:spacing w:line="120" w:lineRule="auto"/>
        <w:jc w:val="center"/>
        <w:rPr>
          <w:rFonts w:ascii="黑体" w:hAnsi="黑体" w:eastAsia="黑体"/>
          <w:color w:val="333333"/>
          <w:sz w:val="32"/>
          <w:szCs w:val="32"/>
        </w:rPr>
      </w:pPr>
    </w:p>
    <w:p>
      <w:pPr>
        <w:spacing w:line="120" w:lineRule="auto"/>
        <w:jc w:val="center"/>
        <w:rPr>
          <w:rFonts w:ascii="黑体" w:hAnsi="黑体" w:eastAsia="黑体"/>
          <w:color w:val="333333"/>
          <w:sz w:val="32"/>
          <w:szCs w:val="32"/>
        </w:rPr>
      </w:pPr>
    </w:p>
    <w:p>
      <w:pPr>
        <w:spacing w:line="120" w:lineRule="auto"/>
        <w:jc w:val="center"/>
        <w:rPr>
          <w:rFonts w:ascii="黑体" w:hAnsi="黑体" w:eastAsia="黑体"/>
          <w:color w:val="333333"/>
          <w:sz w:val="32"/>
          <w:szCs w:val="32"/>
        </w:rPr>
      </w:pPr>
    </w:p>
    <w:p>
      <w:pPr>
        <w:spacing w:line="120" w:lineRule="auto"/>
        <w:jc w:val="center"/>
        <w:rPr>
          <w:rFonts w:ascii="黑体" w:hAnsi="黑体" w:eastAsia="黑体"/>
          <w:color w:val="333333"/>
          <w:sz w:val="32"/>
          <w:szCs w:val="32"/>
        </w:rPr>
      </w:pPr>
    </w:p>
    <w:p>
      <w:pPr>
        <w:spacing w:line="120" w:lineRule="auto"/>
        <w:jc w:val="center"/>
        <w:rPr>
          <w:rFonts w:ascii="黑体" w:hAnsi="黑体" w:eastAsia="黑体"/>
          <w:color w:val="333333"/>
          <w:sz w:val="32"/>
          <w:szCs w:val="32"/>
        </w:rPr>
      </w:pPr>
    </w:p>
    <w:p>
      <w:pPr>
        <w:rPr>
          <w:rFonts w:ascii="黑体" w:hAnsi="黑体" w:eastAsia="黑体"/>
          <w:color w:val="333333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附件</w:t>
      </w:r>
      <w:r>
        <w:rPr>
          <w:rFonts w:ascii="方正仿宋_GBK" w:hAnsi="Times New Roman" w:eastAsia="方正仿宋_GBK" w:cs="Times New Roman"/>
          <w:sz w:val="32"/>
          <w:szCs w:val="32"/>
        </w:rPr>
        <w:t>2</w:t>
      </w:r>
    </w:p>
    <w:p>
      <w:pPr>
        <w:jc w:val="center"/>
        <w:rPr>
          <w:rFonts w:ascii="黑体" w:hAnsi="黑体" w:eastAsia="黑体"/>
          <w:color w:val="333333"/>
          <w:sz w:val="32"/>
          <w:szCs w:val="32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参评202</w:t>
      </w:r>
      <w:r>
        <w:rPr>
          <w:rFonts w:hint="eastAsia" w:ascii="黑体" w:hAnsi="黑体" w:eastAsia="黑体"/>
          <w:color w:val="333333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color w:val="333333"/>
          <w:sz w:val="32"/>
          <w:szCs w:val="32"/>
        </w:rPr>
        <w:t>年度省级优秀毕业论文（设计）团队推荐名单</w:t>
      </w:r>
    </w:p>
    <w:tbl>
      <w:tblPr>
        <w:tblStyle w:val="4"/>
        <w:tblpPr w:leftFromText="180" w:rightFromText="180" w:vertAnchor="text" w:tblpX="15506" w:tblpY="453"/>
        <w:tblOverlap w:val="never"/>
        <w:tblW w:w="3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3380" w:type="dxa"/>
          </w:tcPr>
          <w:p>
            <w:pPr>
              <w:spacing w:line="120" w:lineRule="auto"/>
              <w:jc w:val="center"/>
              <w:rPr>
                <w:rFonts w:ascii="黑体" w:hAnsi="黑体" w:eastAsia="黑体"/>
                <w:color w:val="333333"/>
                <w:sz w:val="32"/>
                <w:szCs w:val="32"/>
              </w:rPr>
            </w:pPr>
          </w:p>
        </w:tc>
      </w:tr>
    </w:tbl>
    <w:tbl>
      <w:tblPr>
        <w:tblStyle w:val="4"/>
        <w:tblpPr w:leftFromText="180" w:rightFromText="180" w:vertAnchor="text" w:tblpX="15506" w:tblpY="205"/>
        <w:tblOverlap w:val="never"/>
        <w:tblW w:w="4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028" w:type="dxa"/>
          </w:tcPr>
          <w:p>
            <w:pPr>
              <w:spacing w:line="120" w:lineRule="auto"/>
              <w:jc w:val="center"/>
              <w:rPr>
                <w:rFonts w:ascii="黑体" w:hAnsi="黑体" w:eastAsia="黑体"/>
                <w:color w:val="333333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028" w:type="dxa"/>
          </w:tcPr>
          <w:p>
            <w:pPr>
              <w:spacing w:line="120" w:lineRule="auto"/>
              <w:jc w:val="center"/>
              <w:rPr>
                <w:rFonts w:ascii="黑体" w:hAnsi="黑体" w:eastAsia="黑体"/>
                <w:color w:val="333333"/>
                <w:sz w:val="32"/>
                <w:szCs w:val="32"/>
              </w:rPr>
            </w:pPr>
          </w:p>
        </w:tc>
      </w:tr>
    </w:tbl>
    <w:tbl>
      <w:tblPr>
        <w:tblStyle w:val="3"/>
        <w:tblW w:w="140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260"/>
        <w:gridCol w:w="1110"/>
        <w:gridCol w:w="1755"/>
        <w:gridCol w:w="1110"/>
        <w:gridCol w:w="1440"/>
        <w:gridCol w:w="4762"/>
        <w:gridCol w:w="15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团队毕设总报告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题目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4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学生各自毕业设计（论文）题目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学生各自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论文导师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药源新污染物的污染控制及生态修复技术研究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刘艳华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王楠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2020190879</w:t>
            </w:r>
          </w:p>
        </w:tc>
        <w:tc>
          <w:tcPr>
            <w:tcW w:w="4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炭黑共存持久性有机污染物的水生环境变化风险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高驭宸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2020192086</w:t>
            </w:r>
          </w:p>
        </w:tc>
        <w:tc>
          <w:tcPr>
            <w:tcW w:w="4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改性碳纳米管类芬顿工艺降解盐酸四环素性能探究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左四进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华天驰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2020191685</w:t>
            </w:r>
          </w:p>
        </w:tc>
        <w:tc>
          <w:tcPr>
            <w:tcW w:w="4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铁碳微电解与传统芬顿联用工艺处理印染废水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程广焕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冯海婷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2020190136</w:t>
            </w:r>
          </w:p>
        </w:tc>
        <w:tc>
          <w:tcPr>
            <w:tcW w:w="4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纳米铁钛复合材料同时去除水中重金属和抗生素的研究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董杉杉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2020190605</w:t>
            </w:r>
          </w:p>
        </w:tc>
        <w:tc>
          <w:tcPr>
            <w:tcW w:w="4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微藻生长中的生理碱化机制研究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工程化细胞杂化纳米囊泡用于肿瘤免疫治疗的研究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孙春萌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赵佳凝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2020190368</w:t>
            </w:r>
          </w:p>
        </w:tc>
        <w:tc>
          <w:tcPr>
            <w:tcW w:w="4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工程化肿瘤细胞/树突状细胞杂化纳米囊泡用于肿瘤的免疫治疗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孙春萌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李春佳雨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2020192332</w:t>
            </w:r>
          </w:p>
        </w:tc>
        <w:tc>
          <w:tcPr>
            <w:tcW w:w="4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工程化肿瘤细胞/红细胞杂化纳米囊泡用于肿瘤的免疫治疗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孙春萌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况小勤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2020190080</w:t>
            </w:r>
          </w:p>
        </w:tc>
        <w:tc>
          <w:tcPr>
            <w:tcW w:w="4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工程化肿瘤细胞/巨噬细胞细胞杂化纳米囊泡用于肿瘤的免疫治疗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吴彦萍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郝茗羽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2020190913</w:t>
            </w:r>
          </w:p>
        </w:tc>
        <w:tc>
          <w:tcPr>
            <w:tcW w:w="4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工程化肿瘤细胞/干细胞杂化纳米囊泡用于肿瘤的免疫治疗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马婷婷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2020191428</w:t>
            </w:r>
          </w:p>
        </w:tc>
        <w:tc>
          <w:tcPr>
            <w:tcW w:w="4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工程化肿瘤细胞纳米囊泡用于肿瘤的免疫治疗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7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中药组分结构解析与优化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贾晓斌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李明慧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2020192638</w:t>
            </w:r>
          </w:p>
        </w:tc>
        <w:tc>
          <w:tcPr>
            <w:tcW w:w="4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解析仙灵骨葆制剂的血中移行成分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贾晓斌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7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阿地力·阿不来提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2020192557</w:t>
            </w:r>
          </w:p>
        </w:tc>
        <w:tc>
          <w:tcPr>
            <w:tcW w:w="4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研究仙灵骨葆体内物质基础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7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赵睿豪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2020191054</w:t>
            </w:r>
          </w:p>
        </w:tc>
        <w:tc>
          <w:tcPr>
            <w:tcW w:w="4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优化续断总皂苷粉末直压工艺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7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孔德馨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2020191703</w:t>
            </w:r>
          </w:p>
        </w:tc>
        <w:tc>
          <w:tcPr>
            <w:tcW w:w="4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优化设计丹参总酚酸速释片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7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郭竞曦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2020191826</w:t>
            </w:r>
          </w:p>
        </w:tc>
        <w:tc>
          <w:tcPr>
            <w:tcW w:w="4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响应面法优化续断皂苷组分混合胶束的制备工艺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7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张朱槟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2020191629</w:t>
            </w:r>
          </w:p>
        </w:tc>
        <w:tc>
          <w:tcPr>
            <w:tcW w:w="4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解析蜜炙黄芪中的黄酮类活性成分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7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汪兴月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2020191268</w:t>
            </w:r>
          </w:p>
        </w:tc>
        <w:tc>
          <w:tcPr>
            <w:tcW w:w="4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考察淫羊藿多糖对淫羊藿苷生物药剂学性质的影响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贾晓斌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7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杨鑫悦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2020191114</w:t>
            </w:r>
          </w:p>
        </w:tc>
        <w:tc>
          <w:tcPr>
            <w:tcW w:w="4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考察小儿豉翘清热颗粒中的组分的体内消化吸收特性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贾晓斌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7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祝丹丹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2020191807</w:t>
            </w:r>
          </w:p>
        </w:tc>
        <w:tc>
          <w:tcPr>
            <w:tcW w:w="4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研究玉米须活性成分缓解</w:t>
            </w:r>
            <w:r>
              <w:rPr>
                <w:rStyle w:val="33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3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型糖尿病的相关机制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贾晓斌</w:t>
            </w:r>
          </w:p>
        </w:tc>
      </w:tr>
    </w:tbl>
    <w:p>
      <w:pPr>
        <w:jc w:val="center"/>
        <w:rPr>
          <w:rFonts w:ascii="黑体" w:hAnsi="黑体" w:eastAsia="黑体"/>
          <w:color w:val="333333"/>
          <w:sz w:val="32"/>
          <w:szCs w:val="32"/>
        </w:rPr>
      </w:pPr>
    </w:p>
    <w:p>
      <w:pPr>
        <w:rPr>
          <w:rFonts w:ascii="方正仿宋_GBK" w:hAnsi="Times New Roman" w:eastAsia="方正仿宋_GBK" w:cs="Times New Roman"/>
          <w:sz w:val="32"/>
          <w:szCs w:val="32"/>
        </w:rPr>
      </w:pPr>
    </w:p>
    <w:p>
      <w:pPr>
        <w:rPr>
          <w:rFonts w:ascii="方正仿宋_GBK" w:hAnsi="Times New Roman" w:eastAsia="方正仿宋_GBK" w:cs="Times New Roman"/>
          <w:sz w:val="32"/>
          <w:szCs w:val="32"/>
        </w:rPr>
      </w:pPr>
    </w:p>
    <w:p>
      <w:pPr>
        <w:rPr>
          <w:rFonts w:ascii="方正仿宋_GBK" w:hAnsi="Times New Roman" w:eastAsia="方正仿宋_GBK"/>
          <w:color w:val="333333"/>
          <w:sz w:val="32"/>
          <w:szCs w:val="32"/>
        </w:rPr>
      </w:pPr>
      <w:r>
        <w:rPr>
          <w:rFonts w:hint="eastAsia" w:ascii="方正仿宋_GBK" w:hAnsi="Times New Roman" w:eastAsia="方正仿宋_GBK"/>
          <w:color w:val="333333"/>
          <w:sz w:val="32"/>
          <w:szCs w:val="32"/>
        </w:rPr>
        <w:t>附件</w:t>
      </w:r>
      <w:r>
        <w:rPr>
          <w:rFonts w:ascii="方正仿宋_GBK" w:hAnsi="Times New Roman" w:eastAsia="方正仿宋_GBK"/>
          <w:color w:val="333333"/>
          <w:sz w:val="32"/>
          <w:szCs w:val="32"/>
        </w:rPr>
        <w:t>3</w:t>
      </w:r>
    </w:p>
    <w:p>
      <w:pPr>
        <w:jc w:val="center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202</w:t>
      </w: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color w:val="333333"/>
          <w:sz w:val="32"/>
          <w:szCs w:val="32"/>
        </w:rPr>
        <w:t>年度校级优秀毕业论文（设计）</w:t>
      </w:r>
    </w:p>
    <w:tbl>
      <w:tblPr>
        <w:tblStyle w:val="3"/>
        <w:tblW w:w="1393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440"/>
        <w:gridCol w:w="1200"/>
        <w:gridCol w:w="1650"/>
        <w:gridCol w:w="7650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学生专业</w:t>
            </w:r>
          </w:p>
        </w:tc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毕业论文（设计）题目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2020190815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庄绪捷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药物化学</w:t>
            </w:r>
          </w:p>
        </w:tc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新型DYRK2抑制剂的发现及其抗前列腺癌活性研究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2020192622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杨墨颖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药物分析</w:t>
            </w:r>
          </w:p>
        </w:tc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呼出气体中合成大麻素的采集及分析方法研究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苏梦翔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2020191754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尹王文康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药物分析</w:t>
            </w:r>
          </w:p>
        </w:tc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基于生物发光系统的ATP检测方法研究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宋沁馨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2020191986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涂远博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基于三元体系生物墨水3D打印肝脏类器官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吴春勇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2020191301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江蕊珈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药物化学</w:t>
            </w:r>
          </w:p>
        </w:tc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用于阿尔茨海默病治疗的具有AChE抑制和 Nrf2 激活功能的融合化合物的设计、合成和生物评价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孙昊鹏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2020192363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裴隽怡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小分子药物与内源淋巴趋向大分子结合的概念验证研究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韩思飞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2020190925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陈姗姗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（拔尖计划）</w:t>
            </w:r>
          </w:p>
        </w:tc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锚定甲硫氨酸前药的T细胞制剂的构建与表征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2020191699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黄诗琦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新型EGFR-PROTAC的设计与合成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朱启华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2020191084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卢瑛蓝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</w:t>
            </w:r>
          </w:p>
        </w:tc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温敏表皮免疫贴剂的制备与性质评价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2020191168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张恒川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</w:t>
            </w:r>
          </w:p>
        </w:tc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“功能性高分子-蛋白”复合物的制备和评价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殷婷婕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2020190647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许晨颖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生物制药（卓越工程师）</w:t>
            </w:r>
          </w:p>
        </w:tc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LncE13靶向G0S2调控脂质分解代谢的功能与机制探究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2020191616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谷梦雨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药学（国家生命科学与技术人才培养基地）</w:t>
            </w:r>
          </w:p>
        </w:tc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MiR-143-3p靶向VHL对PD模型的保护作用及其机制初步研究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2020190305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海洋药学</w:t>
            </w:r>
          </w:p>
        </w:tc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氟伐他汀削弱乳腺癌细胞干性的初步作用机制研究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郑禄枫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2020191142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超电荷聚多肽-抗体Fc结合域融合蛋白的制备、表征及抗体胞内递送的初步研究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2020192377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探索α-羟基酸的遗传编码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宋潇达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2020190539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朱家琪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益气复脉制剂干预NMMHC ⅡA改善主动脉弓缩窄诱导的心衰小鼠的作用研究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寇俊萍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2020190552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王陈雯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以黄连素为E3连接酶配体的PROTACs的设计与合成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孙建博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2020191704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孙心茹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I型萜类环化酶的发现和功能研究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董廖斌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2020191807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祝丹丹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玉米须提取物通过调节肠道菌群和炎症缓解1型糖尿病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贾晓斌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2020192011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王禹棋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厚朴酚3位衍生物的制备与抗肝癌细胞活性评价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2020190679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药事管理</w:t>
            </w:r>
          </w:p>
        </w:tc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药品零差率政策对中国门诊和住院费用的影响——基于时间断点回归分析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李洪超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2020192691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杨田涛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 X 线应用于中国女性乳腺癌筛查的潜在过度诊断与影响：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基于经济学视角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唐文熙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2020190004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</w:t>
            </w:r>
          </w:p>
        </w:tc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我国医药产业创新能力评价与发展趋势研究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朱依曦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2020190729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赵智淏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药事管理</w:t>
            </w:r>
          </w:p>
        </w:tc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“双通道”模式下不同支付方式对罕见病药物的预算影响：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以多发性硬化为例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唐文熙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2020192005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尹世龙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</w:t>
            </w:r>
          </w:p>
        </w:tc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城乡融合背景下我国医疗卫生资源配置困境研究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2020190075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基于深度学习COVID-19自动化辅助诊断系统的设计与实现      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2020192365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MAT2A蛋白降解剂和抑制剂的合成与生物活性评价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查晓明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2020190587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孙晶晶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年产25吨氢溴酸加兰他敏原料药车间工程设计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2020191135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王润一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药源性污染物暴露对大型底栖动物河蚬（Corbicula fluminea）组织氧化应激的影响和评价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2020190750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英语（医药方向）</w:t>
            </w:r>
          </w:p>
        </w:tc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从马克思主义女性主义视角探析《荆棘鸟》中的女性意识建构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赵光慧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2020181685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李薛甦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临床药学</w:t>
            </w:r>
          </w:p>
        </w:tc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舍曲林和氟西汀治疗青少年抑郁的真实世界回顾性分析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牛一民</w:t>
            </w:r>
          </w:p>
        </w:tc>
      </w:tr>
    </w:tbl>
    <w:p>
      <w:pPr>
        <w:jc w:val="center"/>
        <w:rPr>
          <w:rFonts w:ascii="黑体" w:hAnsi="黑体" w:eastAsia="黑体"/>
          <w:color w:val="333333"/>
          <w:sz w:val="32"/>
          <w:szCs w:val="32"/>
        </w:rPr>
      </w:pPr>
    </w:p>
    <w:p>
      <w:pPr>
        <w:jc w:val="center"/>
        <w:rPr>
          <w:rFonts w:ascii="黑体" w:hAnsi="黑体" w:eastAsia="黑体"/>
          <w:color w:val="333333"/>
          <w:sz w:val="32"/>
          <w:szCs w:val="32"/>
        </w:rPr>
      </w:pPr>
    </w:p>
    <w:p>
      <w:pPr>
        <w:rPr>
          <w:rFonts w:hint="eastAsia" w:ascii="方正仿宋_GBK" w:hAnsi="Times New Roman" w:eastAsia="方正仿宋_GBK" w:cs="Times New Roman"/>
          <w:sz w:val="32"/>
          <w:szCs w:val="32"/>
        </w:rPr>
      </w:pPr>
    </w:p>
    <w:p>
      <w:pPr>
        <w:rPr>
          <w:rFonts w:hint="eastAsia" w:ascii="方正仿宋_GBK" w:hAnsi="Times New Roman" w:eastAsia="方正仿宋_GBK" w:cs="Times New Roman"/>
          <w:sz w:val="32"/>
          <w:szCs w:val="32"/>
        </w:rPr>
      </w:pPr>
    </w:p>
    <w:p>
      <w:pPr>
        <w:rPr>
          <w:rFonts w:hint="eastAsia" w:ascii="方正仿宋_GBK" w:hAnsi="Times New Roman" w:eastAsia="方正仿宋_GBK" w:cs="Times New Roman"/>
          <w:sz w:val="32"/>
          <w:szCs w:val="32"/>
        </w:rPr>
      </w:pPr>
    </w:p>
    <w:p>
      <w:pPr>
        <w:rPr>
          <w:rFonts w:hint="eastAsia" w:ascii="方正仿宋_GBK" w:hAnsi="Times New Roman" w:eastAsia="方正仿宋_GBK" w:cs="Times New Roman"/>
          <w:sz w:val="32"/>
          <w:szCs w:val="32"/>
        </w:rPr>
      </w:pPr>
    </w:p>
    <w:p>
      <w:pPr>
        <w:rPr>
          <w:rFonts w:hint="eastAsia" w:ascii="方正仿宋_GBK" w:hAnsi="Times New Roman" w:eastAsia="方正仿宋_GBK" w:cs="Times New Roman"/>
          <w:sz w:val="32"/>
          <w:szCs w:val="32"/>
        </w:rPr>
      </w:pPr>
    </w:p>
    <w:p>
      <w:pPr>
        <w:rPr>
          <w:rFonts w:hint="eastAsia" w:ascii="方正仿宋_GBK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eastAsia" w:ascii="黑体" w:hAnsi="黑体" w:eastAsia="黑体" w:cs="黑体"/>
          <w:color w:val="333333"/>
          <w:sz w:val="28"/>
          <w:szCs w:val="28"/>
        </w:rPr>
      </w:pPr>
      <w:r>
        <w:rPr>
          <w:rFonts w:hint="eastAsia" w:ascii="黑体" w:hAnsi="黑体" w:eastAsia="黑体" w:cs="黑体"/>
          <w:color w:val="333333"/>
          <w:sz w:val="28"/>
          <w:szCs w:val="28"/>
        </w:rPr>
        <w:t>202</w:t>
      </w:r>
      <w:r>
        <w:rPr>
          <w:rFonts w:hint="eastAsia" w:ascii="黑体" w:hAnsi="黑体" w:eastAsia="黑体" w:cs="黑体"/>
          <w:color w:val="333333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color w:val="333333"/>
          <w:sz w:val="28"/>
          <w:szCs w:val="28"/>
        </w:rPr>
        <w:t>年度校级优秀毕业论文（设计）团队</w:t>
      </w:r>
    </w:p>
    <w:tbl>
      <w:tblPr>
        <w:tblStyle w:val="3"/>
        <w:tblpPr w:leftFromText="180" w:rightFromText="180" w:vertAnchor="text" w:horzAnchor="page" w:tblpX="1670" w:tblpY="869"/>
        <w:tblOverlap w:val="never"/>
        <w:tblW w:w="140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380"/>
        <w:gridCol w:w="1200"/>
        <w:gridCol w:w="1560"/>
        <w:gridCol w:w="1275"/>
        <w:gridCol w:w="1605"/>
        <w:gridCol w:w="4417"/>
        <w:gridCol w:w="15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团队毕设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总报告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题目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4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学生各自毕业设计（论文）题目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学生各自论文导师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7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药源新污染物的污染控制及生态修复技术研究</w:t>
            </w: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刘艳华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王楠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2020190879</w:t>
            </w:r>
          </w:p>
        </w:tc>
        <w:tc>
          <w:tcPr>
            <w:tcW w:w="4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炭黑共存持久性有机污染物的水生环境变化风险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高驭宸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2020192086</w:t>
            </w:r>
          </w:p>
        </w:tc>
        <w:tc>
          <w:tcPr>
            <w:tcW w:w="4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改性碳纳米管类芬顿工艺降解盐酸四环素性能探究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左四进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华天驰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2020191685</w:t>
            </w:r>
          </w:p>
        </w:tc>
        <w:tc>
          <w:tcPr>
            <w:tcW w:w="4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铁碳微电解与传统芬顿联用工艺处理印染废水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程广焕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冯海婷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2020190136</w:t>
            </w:r>
          </w:p>
        </w:tc>
        <w:tc>
          <w:tcPr>
            <w:tcW w:w="4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纳米铁钛复合材料同时去除水中重金属和抗生素的研究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董杉杉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2020190605</w:t>
            </w:r>
          </w:p>
        </w:tc>
        <w:tc>
          <w:tcPr>
            <w:tcW w:w="4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微藻生长中的生理碱化机制研究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7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工程化细胞杂化纳米囊泡用于肿瘤免疫治疗的研究</w:t>
            </w: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孙春萌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赵佳凝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2020190368</w:t>
            </w:r>
          </w:p>
        </w:tc>
        <w:tc>
          <w:tcPr>
            <w:tcW w:w="4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工程化肿瘤细胞/树突状细胞杂化纳米囊泡用于肿瘤的免疫治疗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孙春萌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李春佳雨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2020192332</w:t>
            </w:r>
          </w:p>
        </w:tc>
        <w:tc>
          <w:tcPr>
            <w:tcW w:w="4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工程化肿瘤细胞/红细胞杂化纳米囊泡用于肿瘤的免疫治疗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孙春萌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况小勤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2020190080</w:t>
            </w:r>
          </w:p>
        </w:tc>
        <w:tc>
          <w:tcPr>
            <w:tcW w:w="4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工程化肿瘤细胞/巨噬细胞细胞杂化纳米囊泡用于肿瘤的免疫治疗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吴彦萍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郝茗羽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2020190913</w:t>
            </w:r>
          </w:p>
        </w:tc>
        <w:tc>
          <w:tcPr>
            <w:tcW w:w="4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工程化肿瘤细胞/干细胞杂化纳米囊泡用于肿瘤的免疫治疗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马婷婷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2020191428</w:t>
            </w:r>
          </w:p>
        </w:tc>
        <w:tc>
          <w:tcPr>
            <w:tcW w:w="4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工程化肿瘤细胞纳米囊泡用于肿瘤的免疫治疗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7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38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中药组分结构解析与优化</w:t>
            </w: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贾晓斌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李明慧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2020192638</w:t>
            </w:r>
          </w:p>
        </w:tc>
        <w:tc>
          <w:tcPr>
            <w:tcW w:w="4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解析仙灵骨葆制剂的血中移行成分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贾晓斌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7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阿地力·阿不来提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2020192557</w:t>
            </w:r>
          </w:p>
        </w:tc>
        <w:tc>
          <w:tcPr>
            <w:tcW w:w="4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研究仙灵骨葆体内物质基础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7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赵睿豪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2020191054</w:t>
            </w:r>
          </w:p>
        </w:tc>
        <w:tc>
          <w:tcPr>
            <w:tcW w:w="4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优化续断总皂苷粉末直压工艺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7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孔德馨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2020191703</w:t>
            </w:r>
          </w:p>
        </w:tc>
        <w:tc>
          <w:tcPr>
            <w:tcW w:w="4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优化设计丹参总酚酸速释片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7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郭竞曦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2020191826</w:t>
            </w:r>
          </w:p>
        </w:tc>
        <w:tc>
          <w:tcPr>
            <w:tcW w:w="4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响应面法优化续断皂苷组分混合胶束的制备工艺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7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张朱槟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2020191629</w:t>
            </w:r>
          </w:p>
        </w:tc>
        <w:tc>
          <w:tcPr>
            <w:tcW w:w="4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解析蜜炙黄芪中的黄酮类活性成分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7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汪兴月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2020191268</w:t>
            </w:r>
          </w:p>
        </w:tc>
        <w:tc>
          <w:tcPr>
            <w:tcW w:w="4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考察淫羊藿多糖对淫羊藿苷生物药剂学性质的影响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贾晓斌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7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杨鑫悦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2020191114</w:t>
            </w:r>
          </w:p>
        </w:tc>
        <w:tc>
          <w:tcPr>
            <w:tcW w:w="4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考察小儿豉翘清热颗粒中的组分的体内消化吸收特性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贾晓斌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7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祝丹丹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2020191807</w:t>
            </w:r>
          </w:p>
        </w:tc>
        <w:tc>
          <w:tcPr>
            <w:tcW w:w="4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研究玉米须活性成分缓解1型糖尿病的相关机制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贾晓斌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07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8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含环肽中药太子参及其内生真菌的化学生物学探讨研究</w:t>
            </w: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汪哲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陈政楠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2020191273</w:t>
            </w:r>
          </w:p>
        </w:tc>
        <w:tc>
          <w:tcPr>
            <w:tcW w:w="4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基于UPLC-Q-TOF-MS/MS策略分析中药太子参中环肽类成分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07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2020191194</w:t>
            </w:r>
          </w:p>
        </w:tc>
        <w:tc>
          <w:tcPr>
            <w:tcW w:w="4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多策略导向的中药太子参化学成分研究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07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汤广源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2020191822</w:t>
            </w:r>
          </w:p>
        </w:tc>
        <w:tc>
          <w:tcPr>
            <w:tcW w:w="4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中药太子参植物内生真菌分离鉴定与多样性研究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 Muxinya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07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段雨佳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2020191456</w:t>
            </w:r>
          </w:p>
        </w:tc>
        <w:tc>
          <w:tcPr>
            <w:tcW w:w="4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一株太子参植物内生真菌</w:t>
            </w:r>
            <w:r>
              <w:rPr>
                <w:rFonts w:hint="eastAsia" w:ascii="仿宋" w:hAnsi="仿宋" w:eastAsia="仿宋" w:cs="仿宋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Talaromyces primulinus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WZ-883代谢产物研究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07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尚欢欢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2020192583</w:t>
            </w:r>
          </w:p>
        </w:tc>
        <w:tc>
          <w:tcPr>
            <w:tcW w:w="4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中药太子参植物内生真菌来源的聚酮类化合物PP-R抗结肠癌活性和初步作用机制研究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7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食品质量与安全检测研究</w:t>
            </w: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曹崇江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张思达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2020191061</w:t>
            </w:r>
          </w:p>
        </w:tc>
        <w:tc>
          <w:tcPr>
            <w:tcW w:w="4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生物催化剂在金属有机框架中的机械化学封装及其稳定性研究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曹崇江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孙嘉禄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2020190236</w:t>
            </w:r>
          </w:p>
        </w:tc>
        <w:tc>
          <w:tcPr>
            <w:tcW w:w="4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基于碳量子点荧光阵列传感器的构建及细菌检测应用研究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丁婷婷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2020192082</w:t>
            </w:r>
          </w:p>
        </w:tc>
        <w:tc>
          <w:tcPr>
            <w:tcW w:w="4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可食性复合抗菌膜的制备及功效研究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孟响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2020192310</w:t>
            </w:r>
          </w:p>
        </w:tc>
        <w:tc>
          <w:tcPr>
            <w:tcW w:w="4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金耳低聚糖的制备、工艺优化及修护功效评价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程抒劼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陈实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2020190143</w:t>
            </w:r>
          </w:p>
        </w:tc>
        <w:tc>
          <w:tcPr>
            <w:tcW w:w="4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枳实总黄酮的提取工艺和生物活性研究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王海翔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YzllMDc0Y2NmNTE5OGNlNDQ0NThiMzE1NmNjNzkifQ=="/>
  </w:docVars>
  <w:rsids>
    <w:rsidRoot w:val="6D734806"/>
    <w:rsid w:val="00110360"/>
    <w:rsid w:val="0038392B"/>
    <w:rsid w:val="004C4B0E"/>
    <w:rsid w:val="006550AF"/>
    <w:rsid w:val="007057AD"/>
    <w:rsid w:val="007C7426"/>
    <w:rsid w:val="00805148"/>
    <w:rsid w:val="008109DA"/>
    <w:rsid w:val="00856314"/>
    <w:rsid w:val="008A6D8C"/>
    <w:rsid w:val="00C0495A"/>
    <w:rsid w:val="00DE7B13"/>
    <w:rsid w:val="00F06D88"/>
    <w:rsid w:val="00F22248"/>
    <w:rsid w:val="00F30F9B"/>
    <w:rsid w:val="01FA5A1F"/>
    <w:rsid w:val="064C0B1B"/>
    <w:rsid w:val="0B413F64"/>
    <w:rsid w:val="0C0401FE"/>
    <w:rsid w:val="12EF7276"/>
    <w:rsid w:val="131C65DF"/>
    <w:rsid w:val="13BF59F3"/>
    <w:rsid w:val="15A9236C"/>
    <w:rsid w:val="18C82215"/>
    <w:rsid w:val="1B525D84"/>
    <w:rsid w:val="1D4671B1"/>
    <w:rsid w:val="1E000A22"/>
    <w:rsid w:val="22394B77"/>
    <w:rsid w:val="225B32BE"/>
    <w:rsid w:val="227E5147"/>
    <w:rsid w:val="262C4F4C"/>
    <w:rsid w:val="2695168E"/>
    <w:rsid w:val="26DF3FDE"/>
    <w:rsid w:val="27133211"/>
    <w:rsid w:val="273B0039"/>
    <w:rsid w:val="28465F3B"/>
    <w:rsid w:val="2AA81BB9"/>
    <w:rsid w:val="2B1A328C"/>
    <w:rsid w:val="2E685D71"/>
    <w:rsid w:val="2E8C786C"/>
    <w:rsid w:val="31521CA8"/>
    <w:rsid w:val="345C6BFA"/>
    <w:rsid w:val="353850CF"/>
    <w:rsid w:val="35604768"/>
    <w:rsid w:val="37017FA0"/>
    <w:rsid w:val="3A7B6D86"/>
    <w:rsid w:val="3EBF3097"/>
    <w:rsid w:val="41830DAA"/>
    <w:rsid w:val="42651F31"/>
    <w:rsid w:val="43790DAE"/>
    <w:rsid w:val="43BD38C3"/>
    <w:rsid w:val="457719B6"/>
    <w:rsid w:val="4A3D3811"/>
    <w:rsid w:val="4B22623B"/>
    <w:rsid w:val="4B766F5C"/>
    <w:rsid w:val="4CC767D0"/>
    <w:rsid w:val="4CCD37D4"/>
    <w:rsid w:val="4F7E3B05"/>
    <w:rsid w:val="51D53E16"/>
    <w:rsid w:val="53794B1A"/>
    <w:rsid w:val="55296EFE"/>
    <w:rsid w:val="556E52E9"/>
    <w:rsid w:val="59D72156"/>
    <w:rsid w:val="5BA67D81"/>
    <w:rsid w:val="5D892B88"/>
    <w:rsid w:val="5D8C34FE"/>
    <w:rsid w:val="5E733693"/>
    <w:rsid w:val="60F3064D"/>
    <w:rsid w:val="63DC5797"/>
    <w:rsid w:val="67671600"/>
    <w:rsid w:val="699D3ED1"/>
    <w:rsid w:val="6B9B4851"/>
    <w:rsid w:val="6BAC47D7"/>
    <w:rsid w:val="6D734806"/>
    <w:rsid w:val="6D8C3777"/>
    <w:rsid w:val="7924080B"/>
    <w:rsid w:val="7D482462"/>
    <w:rsid w:val="7DB34A0E"/>
    <w:rsid w:val="7DC2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585858"/>
      <w:u w:val="none"/>
    </w:rPr>
  </w:style>
  <w:style w:type="character" w:styleId="7">
    <w:name w:val="Hyperlink"/>
    <w:basedOn w:val="5"/>
    <w:qFormat/>
    <w:uiPriority w:val="0"/>
    <w:rPr>
      <w:color w:val="585858"/>
      <w:u w:val="none"/>
    </w:rPr>
  </w:style>
  <w:style w:type="character" w:customStyle="1" w:styleId="8">
    <w:name w:val="font132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12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0">
    <w:name w:val="font22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  <w:vertAlign w:val="superscript"/>
    </w:rPr>
  </w:style>
  <w:style w:type="character" w:customStyle="1" w:styleId="11">
    <w:name w:val="font11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13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4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4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2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  <w:vertAlign w:val="superscript"/>
    </w:rPr>
  </w:style>
  <w:style w:type="character" w:customStyle="1" w:styleId="17">
    <w:name w:val="font1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8">
    <w:name w:val="font9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bsharetext"/>
    <w:basedOn w:val="5"/>
    <w:qFormat/>
    <w:uiPriority w:val="0"/>
  </w:style>
  <w:style w:type="character" w:customStyle="1" w:styleId="20">
    <w:name w:val="item-name"/>
    <w:basedOn w:val="5"/>
    <w:qFormat/>
    <w:uiPriority w:val="0"/>
    <w:rPr>
      <w:color w:val="FFFFFF"/>
      <w:sz w:val="21"/>
      <w:szCs w:val="21"/>
    </w:rPr>
  </w:style>
  <w:style w:type="character" w:customStyle="1" w:styleId="21">
    <w:name w:val="item-name1"/>
    <w:basedOn w:val="5"/>
    <w:qFormat/>
    <w:uiPriority w:val="0"/>
  </w:style>
  <w:style w:type="character" w:customStyle="1" w:styleId="22">
    <w:name w:val="item-name2"/>
    <w:basedOn w:val="5"/>
    <w:qFormat/>
    <w:uiPriority w:val="0"/>
    <w:rPr>
      <w:color w:val="FFFFFF"/>
      <w:sz w:val="24"/>
      <w:szCs w:val="24"/>
    </w:rPr>
  </w:style>
  <w:style w:type="character" w:customStyle="1" w:styleId="23">
    <w:name w:val="item-name3"/>
    <w:basedOn w:val="5"/>
    <w:qFormat/>
    <w:uiPriority w:val="0"/>
    <w:rPr>
      <w:color w:val="308EC4"/>
    </w:rPr>
  </w:style>
  <w:style w:type="character" w:customStyle="1" w:styleId="24">
    <w:name w:val="item-name4"/>
    <w:basedOn w:val="5"/>
    <w:qFormat/>
    <w:uiPriority w:val="0"/>
    <w:rPr>
      <w:color w:val="FFFFFF"/>
      <w:sz w:val="21"/>
      <w:szCs w:val="21"/>
    </w:rPr>
  </w:style>
  <w:style w:type="character" w:customStyle="1" w:styleId="25">
    <w:name w:val="item-name5"/>
    <w:basedOn w:val="5"/>
    <w:qFormat/>
    <w:uiPriority w:val="0"/>
    <w:rPr>
      <w:color w:val="FFFFFF"/>
      <w:sz w:val="21"/>
      <w:szCs w:val="21"/>
    </w:rPr>
  </w:style>
  <w:style w:type="character" w:customStyle="1" w:styleId="26">
    <w:name w:val="item-name6"/>
    <w:basedOn w:val="5"/>
    <w:qFormat/>
    <w:uiPriority w:val="0"/>
    <w:rPr>
      <w:color w:val="000000"/>
    </w:rPr>
  </w:style>
  <w:style w:type="character" w:customStyle="1" w:styleId="27">
    <w:name w:val="item-name7"/>
    <w:basedOn w:val="5"/>
    <w:qFormat/>
    <w:uiPriority w:val="0"/>
    <w:rPr>
      <w:color w:val="666666"/>
      <w:sz w:val="18"/>
      <w:szCs w:val="18"/>
    </w:rPr>
  </w:style>
  <w:style w:type="character" w:customStyle="1" w:styleId="28">
    <w:name w:val="item-name8"/>
    <w:basedOn w:val="5"/>
    <w:qFormat/>
    <w:uiPriority w:val="0"/>
    <w:rPr>
      <w:sz w:val="24"/>
      <w:szCs w:val="24"/>
    </w:rPr>
  </w:style>
  <w:style w:type="character" w:customStyle="1" w:styleId="29">
    <w:name w:val="item-name9"/>
    <w:basedOn w:val="5"/>
    <w:qFormat/>
    <w:uiPriority w:val="0"/>
    <w:rPr>
      <w:color w:val="000000"/>
    </w:rPr>
  </w:style>
  <w:style w:type="character" w:customStyle="1" w:styleId="30">
    <w:name w:val="news_title"/>
    <w:basedOn w:val="5"/>
    <w:qFormat/>
    <w:uiPriority w:val="0"/>
  </w:style>
  <w:style w:type="character" w:customStyle="1" w:styleId="31">
    <w:name w:val="xh_title"/>
    <w:basedOn w:val="5"/>
    <w:qFormat/>
    <w:uiPriority w:val="0"/>
    <w:rPr>
      <w:b/>
      <w:bCs/>
      <w:color w:val="1597A8"/>
    </w:rPr>
  </w:style>
  <w:style w:type="character" w:customStyle="1" w:styleId="32">
    <w:name w:val="news_meta"/>
    <w:basedOn w:val="5"/>
    <w:qFormat/>
    <w:uiPriority w:val="0"/>
    <w:rPr>
      <w:color w:val="B6B6B6"/>
    </w:rPr>
  </w:style>
  <w:style w:type="character" w:customStyle="1" w:styleId="33">
    <w:name w:val="font01"/>
    <w:basedOn w:val="5"/>
    <w:uiPriority w:val="0"/>
    <w:rPr>
      <w:rFonts w:hint="eastAsia" w:ascii="宋体" w:hAnsi="宋体" w:eastAsia="宋体" w:cs="宋体"/>
      <w:color w:val="000000"/>
      <w:sz w:val="30"/>
      <w:szCs w:val="30"/>
      <w:u w:val="none"/>
    </w:rPr>
  </w:style>
  <w:style w:type="character" w:customStyle="1" w:styleId="34">
    <w:name w:val="font61"/>
    <w:basedOn w:val="5"/>
    <w:qFormat/>
    <w:uiPriority w:val="0"/>
    <w:rPr>
      <w:rFonts w:hint="eastAsia" w:ascii="宋体" w:hAnsi="宋体" w:eastAsia="宋体" w:cs="宋体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3906</Words>
  <Characters>5032</Characters>
  <Lines>39</Lines>
  <Paragraphs>11</Paragraphs>
  <TotalTime>2</TotalTime>
  <ScaleCrop>false</ScaleCrop>
  <LinksUpToDate>false</LinksUpToDate>
  <CharactersWithSpaces>5124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2019-07-09T02:18:00Z</dcterms:created>
  <dc:creator>dell</dc:creator>
  <cp:lastModifiedBy>顺心如意</cp:lastModifiedBy>
  <dcterms:modified xsi:type="dcterms:W3CDTF">2023-09-05T07:21:23Z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9F7F115D85694489B9AC1B22930B6C31</vt:lpwstr>
  </property>
</Properties>
</file>