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ECD2" w14:textId="77777777" w:rsidR="00F375D9" w:rsidRPr="00F375D9" w:rsidRDefault="00F375D9" w:rsidP="00F375D9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F375D9">
        <w:rPr>
          <w:rFonts w:ascii="黑体" w:eastAsia="黑体" w:hAnsi="黑体" w:cs="Times New Roman" w:hint="eastAsia"/>
          <w:sz w:val="32"/>
          <w:szCs w:val="32"/>
        </w:rPr>
        <w:t>附件</w:t>
      </w:r>
      <w:r w:rsidRPr="00F375D9">
        <w:rPr>
          <w:rFonts w:ascii="黑体" w:eastAsia="黑体" w:hAnsi="黑体" w:cs="Times New Roman"/>
          <w:sz w:val="32"/>
          <w:szCs w:val="32"/>
        </w:rPr>
        <w:t>3</w:t>
      </w:r>
    </w:p>
    <w:p w14:paraId="12C305BD" w14:textId="77777777" w:rsidR="00F375D9" w:rsidRPr="00F375D9" w:rsidRDefault="00F375D9" w:rsidP="00F375D9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仿宋" w:cs="Times New Roman"/>
          <w:b/>
          <w:sz w:val="36"/>
          <w:szCs w:val="36"/>
        </w:rPr>
      </w:pPr>
    </w:p>
    <w:p w14:paraId="5EBFE825" w14:textId="77777777" w:rsidR="00F375D9" w:rsidRPr="00F375D9" w:rsidRDefault="00F375D9" w:rsidP="00F375D9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仿宋" w:cs="Times New Roman"/>
          <w:b/>
          <w:sz w:val="36"/>
          <w:szCs w:val="36"/>
        </w:rPr>
      </w:pPr>
      <w:r w:rsidRPr="00F375D9">
        <w:rPr>
          <w:rFonts w:ascii="方正小标宋_GBK" w:eastAsia="方正小标宋_GBK" w:hAnsi="仿宋" w:cs="Times New Roman" w:hint="eastAsia"/>
          <w:b/>
          <w:sz w:val="36"/>
          <w:szCs w:val="36"/>
        </w:rPr>
        <w:t>江苏高校学生境外名校线上课程项目</w:t>
      </w:r>
    </w:p>
    <w:p w14:paraId="0339AE09" w14:textId="77777777" w:rsidR="00F375D9" w:rsidRPr="00F375D9" w:rsidRDefault="00F375D9" w:rsidP="00F375D9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仿宋" w:cs="Times New Roman"/>
          <w:b/>
          <w:sz w:val="36"/>
          <w:szCs w:val="36"/>
        </w:rPr>
      </w:pPr>
      <w:r w:rsidRPr="00F375D9">
        <w:rPr>
          <w:rFonts w:ascii="方正小标宋_GBK" w:eastAsia="方正小标宋_GBK" w:hAnsi="仿宋" w:cs="Times New Roman" w:hint="eastAsia"/>
          <w:b/>
          <w:sz w:val="36"/>
          <w:szCs w:val="36"/>
        </w:rPr>
        <w:t>收费及退费事宜</w:t>
      </w:r>
    </w:p>
    <w:p w14:paraId="56D63389" w14:textId="77777777" w:rsidR="00F375D9" w:rsidRPr="00F375D9" w:rsidRDefault="00F375D9" w:rsidP="00F375D9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仿宋" w:cs="Times New Roman"/>
          <w:b/>
          <w:sz w:val="36"/>
          <w:szCs w:val="36"/>
        </w:rPr>
      </w:pPr>
    </w:p>
    <w:p w14:paraId="7283E550" w14:textId="77777777" w:rsidR="00F375D9" w:rsidRPr="00F375D9" w:rsidRDefault="00F375D9" w:rsidP="00F375D9">
      <w:pPr>
        <w:adjustRightInd w:val="0"/>
        <w:snapToGrid w:val="0"/>
        <w:spacing w:line="520" w:lineRule="exact"/>
        <w:ind w:left="709"/>
        <w:rPr>
          <w:rFonts w:ascii="仿宋" w:eastAsia="仿宋" w:hAnsi="仿宋" w:cs="Times New Roman"/>
          <w:b/>
          <w:bCs/>
          <w:sz w:val="32"/>
          <w:szCs w:val="32"/>
        </w:rPr>
      </w:pPr>
      <w:r w:rsidRPr="00F375D9">
        <w:rPr>
          <w:rFonts w:ascii="仿宋" w:eastAsia="仿宋" w:hAnsi="仿宋" w:cs="Times New Roman" w:hint="eastAsia"/>
          <w:b/>
          <w:bCs/>
          <w:sz w:val="32"/>
          <w:szCs w:val="32"/>
        </w:rPr>
        <w:t>一、缴费标准及方式</w:t>
      </w:r>
    </w:p>
    <w:p w14:paraId="49011709" w14:textId="77777777" w:rsidR="00F375D9" w:rsidRPr="00F375D9" w:rsidRDefault="00F375D9" w:rsidP="00F375D9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375D9">
        <w:rPr>
          <w:rFonts w:ascii="仿宋" w:eastAsia="仿宋" w:hAnsi="仿宋" w:cs="Times New Roman" w:hint="eastAsia"/>
          <w:sz w:val="32"/>
          <w:szCs w:val="32"/>
        </w:rPr>
        <w:t>学生按照各课程缴费标准缴费（详见附件2）。请各校确认学生审核通过并督促学生于</w:t>
      </w:r>
      <w:r w:rsidRPr="00F375D9">
        <w:rPr>
          <w:rFonts w:ascii="仿宋" w:eastAsia="仿宋" w:hAnsi="仿宋" w:cs="Times New Roman"/>
          <w:sz w:val="32"/>
          <w:szCs w:val="32"/>
        </w:rPr>
        <w:t>12</w:t>
      </w:r>
      <w:r w:rsidRPr="00F375D9">
        <w:rPr>
          <w:rFonts w:ascii="仿宋" w:eastAsia="仿宋" w:hAnsi="仿宋" w:cs="Times New Roman" w:hint="eastAsia"/>
          <w:sz w:val="32"/>
          <w:szCs w:val="32"/>
        </w:rPr>
        <w:t>月</w:t>
      </w:r>
      <w:r w:rsidRPr="00F375D9">
        <w:rPr>
          <w:rFonts w:ascii="仿宋" w:eastAsia="仿宋" w:hAnsi="仿宋" w:cs="Times New Roman"/>
          <w:sz w:val="32"/>
          <w:szCs w:val="32"/>
        </w:rPr>
        <w:t>16</w:t>
      </w:r>
      <w:r w:rsidRPr="00F375D9">
        <w:rPr>
          <w:rFonts w:ascii="仿宋" w:eastAsia="仿宋" w:hAnsi="仿宋" w:cs="Times New Roman" w:hint="eastAsia"/>
          <w:sz w:val="32"/>
          <w:szCs w:val="32"/>
        </w:rPr>
        <w:t>日之前将项目费用汇款</w:t>
      </w:r>
      <w:proofErr w:type="gramStart"/>
      <w:r w:rsidRPr="00F375D9">
        <w:rPr>
          <w:rFonts w:ascii="仿宋" w:eastAsia="仿宋" w:hAnsi="仿宋" w:cs="Times New Roman" w:hint="eastAsia"/>
          <w:sz w:val="32"/>
          <w:szCs w:val="32"/>
        </w:rPr>
        <w:t>至以下</w:t>
      </w:r>
      <w:proofErr w:type="gramEnd"/>
      <w:r w:rsidRPr="00F375D9">
        <w:rPr>
          <w:rFonts w:ascii="仿宋" w:eastAsia="仿宋" w:hAnsi="仿宋" w:cs="Times New Roman" w:hint="eastAsia"/>
          <w:sz w:val="32"/>
          <w:szCs w:val="32"/>
        </w:rPr>
        <w:t>账户：</w:t>
      </w:r>
    </w:p>
    <w:p w14:paraId="49DDA08A" w14:textId="77777777" w:rsidR="00F375D9" w:rsidRPr="00F375D9" w:rsidRDefault="00F375D9" w:rsidP="00F375D9">
      <w:pPr>
        <w:spacing w:line="52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375D9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收款单位名称：江苏教育国际咨询有限公司</w:t>
      </w:r>
    </w:p>
    <w:p w14:paraId="5664BA07" w14:textId="77777777" w:rsidR="00F375D9" w:rsidRPr="00F375D9" w:rsidRDefault="00F375D9" w:rsidP="00F375D9">
      <w:pPr>
        <w:spacing w:line="52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375D9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开户银行：工行南京山西路支行营业室</w:t>
      </w:r>
    </w:p>
    <w:p w14:paraId="71418DF5" w14:textId="77777777" w:rsidR="00F375D9" w:rsidRPr="00F375D9" w:rsidRDefault="00F375D9" w:rsidP="00F375D9">
      <w:pPr>
        <w:spacing w:line="52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375D9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账号：</w:t>
      </w:r>
      <w:r w:rsidRPr="00F375D9">
        <w:rPr>
          <w:rFonts w:ascii="Times New Roman" w:eastAsia="仿宋" w:hAnsi="Times New Roman" w:cs="Times New Roman"/>
          <w:color w:val="000000"/>
          <w:sz w:val="32"/>
          <w:szCs w:val="32"/>
        </w:rPr>
        <w:t>4301024319100250155</w:t>
      </w:r>
    </w:p>
    <w:p w14:paraId="7AEFF406" w14:textId="77777777" w:rsidR="00F375D9" w:rsidRPr="00F375D9" w:rsidRDefault="00F375D9" w:rsidP="00F375D9">
      <w:pPr>
        <w:spacing w:line="52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375D9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学生汇款时请在附言栏注明“</w:t>
      </w:r>
      <w:r w:rsidRPr="00F375D9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XXX</w:t>
      </w:r>
      <w:r w:rsidRPr="00F375D9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学校</w:t>
      </w:r>
      <w:r w:rsidRPr="00F375D9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XXX</w:t>
      </w:r>
      <w:r w:rsidRPr="00F375D9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学生</w:t>
      </w:r>
      <w:r w:rsidRPr="00F375D9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XXX</w:t>
      </w:r>
      <w:r w:rsidRPr="00F375D9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课程项目费用”，请将银行汇款回执单扫描或拍照后电邮至</w:t>
      </w:r>
      <w:r w:rsidRPr="00F375D9">
        <w:rPr>
          <w:rFonts w:ascii="Times New Roman" w:eastAsia="仿宋" w:hAnsi="Times New Roman" w:cs="Times New Roman"/>
          <w:sz w:val="32"/>
          <w:szCs w:val="32"/>
        </w:rPr>
        <w:t>qihj@jesie.org</w:t>
      </w:r>
      <w:r w:rsidRPr="00F375D9"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p w14:paraId="62718C7A" w14:textId="77777777" w:rsidR="00F375D9" w:rsidRPr="00F375D9" w:rsidRDefault="00F375D9" w:rsidP="00F375D9">
      <w:pPr>
        <w:spacing w:line="52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375D9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在</w:t>
      </w:r>
      <w:r w:rsidRPr="00F375D9">
        <w:rPr>
          <w:rFonts w:ascii="Times New Roman" w:eastAsia="仿宋" w:hAnsi="Times New Roman" w:cs="Times New Roman"/>
          <w:color w:val="000000"/>
          <w:sz w:val="32"/>
          <w:szCs w:val="32"/>
        </w:rPr>
        <w:t>12</w:t>
      </w:r>
      <w:r w:rsidRPr="00F375D9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月</w:t>
      </w:r>
      <w:r w:rsidRPr="00F375D9">
        <w:rPr>
          <w:rFonts w:ascii="Times New Roman" w:eastAsia="仿宋" w:hAnsi="Times New Roman" w:cs="Times New Roman"/>
          <w:color w:val="000000"/>
          <w:sz w:val="32"/>
          <w:szCs w:val="32"/>
        </w:rPr>
        <w:t>16</w:t>
      </w:r>
      <w:r w:rsidRPr="00F375D9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日截止时间前未缴纳费用的学生将视为自动放弃。</w:t>
      </w:r>
    </w:p>
    <w:p w14:paraId="39271FBA" w14:textId="77777777" w:rsidR="00F375D9" w:rsidRPr="00F375D9" w:rsidRDefault="00F375D9" w:rsidP="00F375D9">
      <w:pPr>
        <w:adjustRightInd w:val="0"/>
        <w:snapToGrid w:val="0"/>
        <w:spacing w:line="520" w:lineRule="exact"/>
        <w:ind w:left="220" w:firstLine="489"/>
        <w:rPr>
          <w:rFonts w:ascii="仿宋" w:eastAsia="仿宋" w:hAnsi="仿宋" w:cs="Times New Roman"/>
          <w:b/>
          <w:bCs/>
          <w:sz w:val="32"/>
          <w:szCs w:val="32"/>
        </w:rPr>
      </w:pPr>
      <w:r w:rsidRPr="00F375D9">
        <w:rPr>
          <w:rFonts w:ascii="仿宋" w:eastAsia="仿宋" w:hAnsi="仿宋" w:cs="Times New Roman" w:hint="eastAsia"/>
          <w:b/>
          <w:bCs/>
          <w:sz w:val="32"/>
          <w:szCs w:val="32"/>
        </w:rPr>
        <w:t>二、退费说明</w:t>
      </w:r>
    </w:p>
    <w:p w14:paraId="2CF902A1" w14:textId="77777777" w:rsidR="00F375D9" w:rsidRPr="00F375D9" w:rsidRDefault="00F375D9" w:rsidP="00F375D9">
      <w:pPr>
        <w:spacing w:line="520" w:lineRule="exact"/>
        <w:ind w:left="720"/>
        <w:rPr>
          <w:rFonts w:ascii="Times New Roman" w:eastAsia="仿宋" w:hAnsi="Times New Roman" w:cs="Times New Roman"/>
          <w:b/>
          <w:color w:val="000000"/>
          <w:sz w:val="32"/>
          <w:szCs w:val="32"/>
        </w:rPr>
      </w:pP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学生缴费后，如因个人原因退出，有关退费规定如下：</w:t>
      </w:r>
    </w:p>
    <w:p w14:paraId="67E6AF15" w14:textId="77777777" w:rsidR="00F375D9" w:rsidRPr="00F375D9" w:rsidRDefault="00F375D9" w:rsidP="00F375D9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color w:val="000000"/>
          <w:sz w:val="32"/>
          <w:szCs w:val="32"/>
        </w:rPr>
      </w:pP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1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、在截止缴费后至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2</w:t>
      </w: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022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年</w:t>
      </w: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12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月</w:t>
      </w: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23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日（含当日）退出，扣除</w:t>
      </w: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2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000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元报名费，退还剩余费用；</w:t>
      </w:r>
    </w:p>
    <w:p w14:paraId="17D7953E" w14:textId="77777777" w:rsidR="00F375D9" w:rsidRPr="00F375D9" w:rsidRDefault="00F375D9" w:rsidP="00F375D9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color w:val="000000"/>
          <w:sz w:val="32"/>
          <w:szCs w:val="32"/>
        </w:rPr>
      </w:pP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2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、在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2</w:t>
      </w: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022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年</w:t>
      </w: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12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月</w:t>
      </w: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24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日起至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2</w:t>
      </w: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023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年</w:t>
      </w: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1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月</w:t>
      </w: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13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日前（</w:t>
      </w:r>
      <w:proofErr w:type="gramStart"/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含当</w:t>
      </w:r>
      <w:proofErr w:type="gramEnd"/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 xml:space="preserve"> </w:t>
      </w: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 xml:space="preserve"> 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日）退出，扣除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5</w:t>
      </w: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0%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项目费用，退还剩余费用；</w:t>
      </w:r>
    </w:p>
    <w:p w14:paraId="4485327B" w14:textId="77777777" w:rsidR="00F375D9" w:rsidRPr="00F375D9" w:rsidRDefault="00F375D9" w:rsidP="00F375D9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color w:val="000000"/>
          <w:sz w:val="32"/>
          <w:szCs w:val="32"/>
        </w:rPr>
      </w:pP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3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、在</w:t>
      </w:r>
      <w:proofErr w:type="gramStart"/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2</w:t>
      </w: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023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年</w:t>
      </w: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1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月</w:t>
      </w: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14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日起至线上</w:t>
      </w:r>
      <w:proofErr w:type="gramEnd"/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课程开始授课前第四天（含当日）期间退出，扣除</w:t>
      </w: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70%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项目费用，退还剩余费用；</w:t>
      </w:r>
    </w:p>
    <w:p w14:paraId="44EE730C" w14:textId="77777777" w:rsidR="00F375D9" w:rsidRPr="00F375D9" w:rsidRDefault="00F375D9" w:rsidP="00F375D9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color w:val="000000"/>
          <w:sz w:val="32"/>
          <w:szCs w:val="32"/>
        </w:rPr>
      </w:pPr>
      <w:r w:rsidRPr="00F375D9">
        <w:rPr>
          <w:rFonts w:ascii="Times New Roman" w:eastAsia="仿宋" w:hAnsi="Times New Roman" w:cs="Times New Roman"/>
          <w:b/>
          <w:color w:val="000000"/>
          <w:sz w:val="32"/>
          <w:szCs w:val="32"/>
        </w:rPr>
        <w:t>4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、网上授课开始前三天内退出，原则上所有费用均不退</w:t>
      </w: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lastRenderedPageBreak/>
        <w:t>还。</w:t>
      </w:r>
    </w:p>
    <w:p w14:paraId="0AC06F73" w14:textId="77777777" w:rsidR="00F375D9" w:rsidRPr="00F375D9" w:rsidRDefault="00F375D9" w:rsidP="00F375D9">
      <w:pPr>
        <w:spacing w:line="520" w:lineRule="exact"/>
        <w:ind w:left="720"/>
        <w:rPr>
          <w:rFonts w:ascii="Times New Roman" w:eastAsia="仿宋" w:hAnsi="Times New Roman" w:cs="Times New Roman"/>
          <w:b/>
          <w:color w:val="000000"/>
          <w:sz w:val="32"/>
          <w:szCs w:val="32"/>
        </w:rPr>
      </w:pPr>
      <w:r w:rsidRPr="00F375D9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以上情况请知悉。</w:t>
      </w:r>
    </w:p>
    <w:p w14:paraId="03E97A9A" w14:textId="77777777" w:rsidR="00FD0244" w:rsidRDefault="00FD0244"/>
    <w:sectPr w:rsidR="00FD0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D9"/>
    <w:rsid w:val="00F375D9"/>
    <w:rsid w:val="00F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8D0E"/>
  <w15:chartTrackingRefBased/>
  <w15:docId w15:val="{85449D70-B995-43A4-BE42-0B0A0073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SUN</dc:creator>
  <cp:keywords/>
  <dc:description/>
  <cp:lastModifiedBy>Tian SUN</cp:lastModifiedBy>
  <cp:revision>1</cp:revision>
  <dcterms:created xsi:type="dcterms:W3CDTF">2022-12-05T07:09:00Z</dcterms:created>
  <dcterms:modified xsi:type="dcterms:W3CDTF">2022-12-05T07:09:00Z</dcterms:modified>
</cp:coreProperties>
</file>